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9B" w:rsidRDefault="00F65C9B" w:rsidP="00420900">
      <w:pPr>
        <w:pStyle w:val="70"/>
        <w:framePr w:w="2074" w:h="796" w:hRule="exact" w:wrap="none" w:vAnchor="page" w:hAnchor="page" w:x="767" w:y="4048"/>
        <w:shd w:val="clear" w:color="auto" w:fill="auto"/>
        <w:spacing w:after="0"/>
        <w:ind w:right="100"/>
        <w:jc w:val="left"/>
      </w:pPr>
    </w:p>
    <w:p w:rsidR="00F65C9B" w:rsidRPr="00345EF0" w:rsidRDefault="00F65C9B">
      <w:pPr>
        <w:pStyle w:val="12"/>
        <w:framePr w:wrap="none" w:vAnchor="page" w:hAnchor="page" w:x="8192" w:y="5612"/>
        <w:shd w:val="clear" w:color="auto" w:fill="auto"/>
        <w:spacing w:line="210" w:lineRule="exact"/>
        <w:rPr>
          <w:lang w:val="ru-RU"/>
        </w:rPr>
      </w:pPr>
    </w:p>
    <w:p w:rsidR="00F65C9B" w:rsidRDefault="00F65C9B" w:rsidP="00420900">
      <w:pPr>
        <w:pStyle w:val="90"/>
        <w:framePr w:wrap="none" w:vAnchor="page" w:hAnchor="page" w:x="10261" w:y="4940"/>
        <w:shd w:val="clear" w:color="auto" w:fill="auto"/>
        <w:spacing w:line="140" w:lineRule="exact"/>
      </w:pPr>
    </w:p>
    <w:p w:rsidR="00723C28" w:rsidRDefault="00723C28" w:rsidP="00723C28">
      <w:pPr>
        <w:pStyle w:val="111"/>
        <w:framePr w:w="9643" w:h="2662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2662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2662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2662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2662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2662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2662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2662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4363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4363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4363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4363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4363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4363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4363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4363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4363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4363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4363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4363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723C28" w:rsidRDefault="00723C28" w:rsidP="00723C28">
      <w:pPr>
        <w:pStyle w:val="111"/>
        <w:framePr w:w="9643" w:h="4363" w:hRule="exact" w:wrap="none" w:vAnchor="page" w:hAnchor="page" w:x="1471" w:y="-5217"/>
        <w:shd w:val="clear" w:color="auto" w:fill="auto"/>
        <w:spacing w:after="0"/>
        <w:ind w:left="20" w:right="20"/>
        <w:rPr>
          <w:sz w:val="24"/>
          <w:szCs w:val="24"/>
        </w:rPr>
      </w:pPr>
    </w:p>
    <w:p w:rsidR="00EC6FC0" w:rsidRDefault="00EC6FC0" w:rsidP="00EC6FC0">
      <w:pPr>
        <w:framePr w:w="9643" w:h="16838" w:hRule="exact" w:wrap="none" w:vAnchor="page" w:hAnchor="page" w:x="1426" w:y="7"/>
        <w:shd w:val="clear" w:color="auto" w:fill="FFFFFF"/>
        <w:spacing w:before="475"/>
        <w:jc w:val="center"/>
        <w:rPr>
          <w:b/>
          <w:bCs/>
          <w:spacing w:val="11"/>
          <w:sz w:val="28"/>
          <w:szCs w:val="28"/>
        </w:rPr>
      </w:pPr>
      <w:r>
        <w:rPr>
          <w:b/>
          <w:bCs/>
          <w:noProof/>
          <w:spacing w:val="11"/>
          <w:sz w:val="28"/>
          <w:szCs w:val="28"/>
        </w:rPr>
        <w:drawing>
          <wp:inline distT="0" distB="0" distL="0" distR="0" wp14:anchorId="7AC3FC3B" wp14:editId="4BB04D9B">
            <wp:extent cx="4572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C0" w:rsidRPr="0098254B" w:rsidRDefault="00EC6FC0" w:rsidP="00EC6FC0">
      <w:pPr>
        <w:framePr w:w="9643" w:h="16838" w:hRule="exact" w:wrap="none" w:vAnchor="page" w:hAnchor="page" w:x="1426" w:y="7"/>
        <w:shd w:val="clear" w:color="auto" w:fill="FFFFFF"/>
        <w:spacing w:before="475"/>
        <w:jc w:val="center"/>
        <w:rPr>
          <w:rFonts w:ascii="Times New Roman" w:hAnsi="Times New Roman" w:cs="Times New Roman"/>
          <w:b/>
          <w:bCs/>
          <w:color w:val="auto"/>
          <w:spacing w:val="18"/>
          <w:sz w:val="26"/>
          <w:szCs w:val="26"/>
        </w:rPr>
      </w:pPr>
      <w:r w:rsidRPr="0098254B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А Д М И Н И С Т </w:t>
      </w:r>
      <w:proofErr w:type="gramStart"/>
      <w:r w:rsidRPr="0098254B">
        <w:rPr>
          <w:rFonts w:ascii="Times New Roman" w:hAnsi="Times New Roman" w:cs="Times New Roman"/>
          <w:b/>
          <w:bCs/>
          <w:spacing w:val="11"/>
          <w:sz w:val="26"/>
          <w:szCs w:val="26"/>
        </w:rPr>
        <w:t>Р</w:t>
      </w:r>
      <w:proofErr w:type="gramEnd"/>
      <w:r w:rsidRPr="0098254B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А Ц И Я</w:t>
      </w:r>
      <w:r w:rsidRPr="0098254B">
        <w:rPr>
          <w:rFonts w:ascii="Times New Roman" w:hAnsi="Times New Roman" w:cs="Times New Roman"/>
          <w:b/>
          <w:bCs/>
          <w:spacing w:val="11"/>
          <w:sz w:val="26"/>
          <w:szCs w:val="26"/>
        </w:rPr>
        <w:br/>
      </w:r>
      <w:r w:rsidR="00DF7592">
        <w:rPr>
          <w:rFonts w:ascii="Times New Roman" w:hAnsi="Times New Roman" w:cs="Times New Roman"/>
          <w:b/>
          <w:bCs/>
          <w:spacing w:val="18"/>
          <w:sz w:val="26"/>
          <w:szCs w:val="26"/>
        </w:rPr>
        <w:t>ЛЕШУКОНСКОГО МУНИЦИПАЛЬНОГО ОКРУГА АРХАНГЕЛЬСКОЙ ОБЛАСТИ</w:t>
      </w:r>
    </w:p>
    <w:p w:rsidR="00EC6FC0" w:rsidRPr="0098254B" w:rsidRDefault="00EC6FC0" w:rsidP="00EC6FC0">
      <w:pPr>
        <w:framePr w:w="9643" w:h="16838" w:hRule="exact" w:wrap="none" w:vAnchor="page" w:hAnchor="page" w:x="1426" w:y="7"/>
        <w:rPr>
          <w:rFonts w:ascii="Times New Roman" w:hAnsi="Times New Roman" w:cs="Times New Roman"/>
          <w:sz w:val="26"/>
          <w:szCs w:val="26"/>
        </w:rPr>
      </w:pPr>
    </w:p>
    <w:p w:rsidR="00EC6FC0" w:rsidRPr="0098254B" w:rsidRDefault="00EC6FC0" w:rsidP="00EC6FC0">
      <w:pPr>
        <w:framePr w:w="9643" w:h="16838" w:hRule="exact" w:wrap="none" w:vAnchor="page" w:hAnchor="page" w:x="1426" w:y="7"/>
        <w:rPr>
          <w:rFonts w:ascii="Times New Roman" w:hAnsi="Times New Roman" w:cs="Times New Roman"/>
          <w:sz w:val="26"/>
          <w:szCs w:val="26"/>
        </w:rPr>
      </w:pPr>
    </w:p>
    <w:p w:rsidR="00EC6FC0" w:rsidRPr="0098254B" w:rsidRDefault="00EC6FC0" w:rsidP="00EC6FC0">
      <w:pPr>
        <w:pStyle w:val="1"/>
        <w:framePr w:w="9643" w:h="16838" w:hRule="exact" w:wrap="none" w:vAnchor="page" w:hAnchor="page" w:x="1426" w:y="7"/>
        <w:spacing w:line="360" w:lineRule="auto"/>
        <w:ind w:right="70"/>
        <w:rPr>
          <w:sz w:val="32"/>
          <w:szCs w:val="32"/>
        </w:rPr>
      </w:pPr>
      <w:r w:rsidRPr="0098254B">
        <w:rPr>
          <w:b w:val="0"/>
          <w:bCs w:val="0"/>
          <w:sz w:val="32"/>
          <w:szCs w:val="32"/>
        </w:rPr>
        <w:t>РАСПОРЯЖЕНИЕ</w:t>
      </w:r>
    </w:p>
    <w:p w:rsidR="00EC6FC0" w:rsidRPr="0098254B" w:rsidRDefault="00EC6FC0" w:rsidP="00EC6FC0">
      <w:pPr>
        <w:framePr w:w="9643" w:h="16838" w:hRule="exact" w:wrap="none" w:vAnchor="page" w:hAnchor="page" w:x="1426" w:y="7"/>
        <w:rPr>
          <w:rFonts w:ascii="Times New Roman" w:hAnsi="Times New Roman" w:cs="Times New Roman"/>
          <w:sz w:val="16"/>
          <w:szCs w:val="16"/>
        </w:rPr>
      </w:pPr>
    </w:p>
    <w:p w:rsidR="00EC6FC0" w:rsidRPr="0098254B" w:rsidRDefault="00647EB1" w:rsidP="00EC6FC0">
      <w:pPr>
        <w:framePr w:w="9643" w:h="16838" w:hRule="exact" w:wrap="none" w:vAnchor="page" w:hAnchor="page" w:x="1426" w:y="7"/>
        <w:ind w:right="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15 </w:t>
      </w:r>
      <w:r w:rsidR="00DF7592">
        <w:rPr>
          <w:rFonts w:ascii="Times New Roman" w:hAnsi="Times New Roman" w:cs="Times New Roman"/>
          <w:b/>
          <w:bCs/>
          <w:sz w:val="28"/>
          <w:szCs w:val="28"/>
        </w:rPr>
        <w:t>февраля  2023</w:t>
      </w:r>
      <w:r w:rsidR="00EC6FC0" w:rsidRPr="0098254B">
        <w:rPr>
          <w:rFonts w:ascii="Times New Roman" w:hAnsi="Times New Roman" w:cs="Times New Roman"/>
          <w:b/>
          <w:bCs/>
          <w:sz w:val="28"/>
          <w:szCs w:val="28"/>
        </w:rPr>
        <w:t xml:space="preserve"> г.          </w:t>
      </w:r>
      <w:r w:rsidR="009825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F75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№  39</w:t>
      </w:r>
    </w:p>
    <w:p w:rsidR="00EC6FC0" w:rsidRPr="0098254B" w:rsidRDefault="00EC6FC0" w:rsidP="00EC6FC0">
      <w:pPr>
        <w:framePr w:w="9643" w:h="16838" w:hRule="exact" w:wrap="none" w:vAnchor="page" w:hAnchor="page" w:x="1426" w:y="7"/>
        <w:ind w:right="68"/>
        <w:jc w:val="center"/>
        <w:rPr>
          <w:rFonts w:ascii="Times New Roman" w:hAnsi="Times New Roman" w:cs="Times New Roman"/>
          <w:sz w:val="16"/>
          <w:szCs w:val="16"/>
        </w:rPr>
      </w:pPr>
    </w:p>
    <w:p w:rsidR="00EC6FC0" w:rsidRPr="0098254B" w:rsidRDefault="00EC6FC0" w:rsidP="00EC6FC0">
      <w:pPr>
        <w:framePr w:w="9643" w:h="16838" w:hRule="exact" w:wrap="none" w:vAnchor="page" w:hAnchor="page" w:x="1426" w:y="7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98254B">
        <w:rPr>
          <w:rFonts w:ascii="Times New Roman" w:hAnsi="Times New Roman" w:cs="Times New Roman"/>
          <w:sz w:val="28"/>
          <w:szCs w:val="28"/>
        </w:rPr>
        <w:t>с. Лешуконское</w:t>
      </w:r>
    </w:p>
    <w:p w:rsidR="00EC6FC0" w:rsidRPr="0098254B" w:rsidRDefault="00EC6FC0" w:rsidP="00EC6FC0">
      <w:pPr>
        <w:framePr w:w="9643" w:h="16838" w:hRule="exact" w:wrap="none" w:vAnchor="page" w:hAnchor="page" w:x="1426" w:y="7"/>
        <w:ind w:right="68"/>
        <w:jc w:val="center"/>
        <w:rPr>
          <w:rFonts w:ascii="Times New Roman" w:hAnsi="Times New Roman" w:cs="Times New Roman"/>
          <w:sz w:val="28"/>
          <w:szCs w:val="28"/>
        </w:rPr>
      </w:pPr>
    </w:p>
    <w:p w:rsidR="00EC6FC0" w:rsidRPr="0098254B" w:rsidRDefault="00DF7592" w:rsidP="00EC6FC0">
      <w:pPr>
        <w:framePr w:w="9643" w:h="16838" w:hRule="exact" w:wrap="none" w:vAnchor="page" w:hAnchor="page" w:x="1426" w:y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создании и</w:t>
      </w:r>
      <w:r w:rsidR="00EC6FC0" w:rsidRPr="0098254B">
        <w:rPr>
          <w:rFonts w:ascii="Times New Roman" w:hAnsi="Times New Roman" w:cs="Times New Roman"/>
          <w:b/>
          <w:sz w:val="28"/>
        </w:rPr>
        <w:t xml:space="preserve"> организации системы внутреннего обеспечения соответствия требованиям антимонопольного законодательства в администрации </w:t>
      </w:r>
    </w:p>
    <w:p w:rsidR="00EC6FC0" w:rsidRPr="0098254B" w:rsidRDefault="00647EB1" w:rsidP="00EC6FC0">
      <w:pPr>
        <w:framePr w:w="9643" w:h="16838" w:hRule="exact" w:wrap="none" w:vAnchor="page" w:hAnchor="page" w:x="1426" w:y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Лешуконского муниципального округа Архангельской области</w:t>
      </w:r>
    </w:p>
    <w:p w:rsidR="00EC6FC0" w:rsidRPr="0098254B" w:rsidRDefault="00EC6FC0" w:rsidP="00EC6FC0">
      <w:pPr>
        <w:framePr w:w="9643" w:h="16838" w:hRule="exact" w:wrap="none" w:vAnchor="page" w:hAnchor="page" w:x="1426" w:y="7"/>
        <w:jc w:val="center"/>
        <w:rPr>
          <w:rFonts w:ascii="Times New Roman" w:hAnsi="Times New Roman" w:cs="Times New Roman"/>
          <w:b/>
          <w:sz w:val="28"/>
        </w:rPr>
      </w:pPr>
    </w:p>
    <w:p w:rsidR="00EC6FC0" w:rsidRPr="0098254B" w:rsidRDefault="00EC6FC0" w:rsidP="00EC6FC0">
      <w:pPr>
        <w:framePr w:w="9643" w:h="16838" w:hRule="exact" w:wrap="none" w:vAnchor="page" w:hAnchor="page" w:x="1426" w:y="7"/>
        <w:jc w:val="both"/>
        <w:rPr>
          <w:rFonts w:ascii="Times New Roman" w:hAnsi="Times New Roman" w:cs="Times New Roman"/>
          <w:sz w:val="28"/>
        </w:rPr>
      </w:pPr>
      <w:r w:rsidRPr="0098254B">
        <w:rPr>
          <w:rFonts w:ascii="Times New Roman" w:hAnsi="Times New Roman" w:cs="Times New Roman"/>
          <w:sz w:val="28"/>
        </w:rPr>
        <w:t xml:space="preserve">      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законодательства»:</w:t>
      </w:r>
    </w:p>
    <w:p w:rsidR="00DF7592" w:rsidRPr="00DF7592" w:rsidRDefault="00DF7592" w:rsidP="00DF7592">
      <w:pPr>
        <w:framePr w:w="9643" w:h="16838" w:hRule="exact" w:wrap="none" w:vAnchor="page" w:hAnchor="page" w:x="1426" w:y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 </w:t>
      </w:r>
      <w:r w:rsidR="00EC6FC0" w:rsidRPr="00DF7592">
        <w:rPr>
          <w:rFonts w:ascii="Times New Roman" w:hAnsi="Times New Roman" w:cs="Times New Roman"/>
          <w:sz w:val="28"/>
        </w:rPr>
        <w:t>Создать в администра</w:t>
      </w:r>
      <w:r w:rsidR="00647EB1" w:rsidRPr="00DF7592">
        <w:rPr>
          <w:rFonts w:ascii="Times New Roman" w:hAnsi="Times New Roman" w:cs="Times New Roman"/>
          <w:sz w:val="28"/>
        </w:rPr>
        <w:t xml:space="preserve">ции Лешуконского муниципального округа </w:t>
      </w:r>
      <w:r w:rsidR="00EC6FC0" w:rsidRPr="00DF7592">
        <w:rPr>
          <w:rFonts w:ascii="Times New Roman" w:hAnsi="Times New Roman" w:cs="Times New Roman"/>
          <w:sz w:val="28"/>
        </w:rPr>
        <w:t xml:space="preserve"> систему внутреннего обеспечения соответствия требованиям антимонопольного законодательства (</w:t>
      </w:r>
      <w:proofErr w:type="gramStart"/>
      <w:r w:rsidR="00EC6FC0" w:rsidRPr="00DF7592">
        <w:rPr>
          <w:rFonts w:ascii="Times New Roman" w:hAnsi="Times New Roman" w:cs="Times New Roman"/>
          <w:sz w:val="28"/>
        </w:rPr>
        <w:t>антимонопольный</w:t>
      </w:r>
      <w:proofErr w:type="gramEnd"/>
      <w:r w:rsidR="00EC6FC0" w:rsidRPr="00DF75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6FC0" w:rsidRPr="00DF7592">
        <w:rPr>
          <w:rFonts w:ascii="Times New Roman" w:hAnsi="Times New Roman" w:cs="Times New Roman"/>
          <w:sz w:val="28"/>
        </w:rPr>
        <w:t>комплаенс</w:t>
      </w:r>
      <w:proofErr w:type="spellEnd"/>
      <w:r w:rsidR="00EC6FC0" w:rsidRPr="00DF7592">
        <w:rPr>
          <w:rFonts w:ascii="Times New Roman" w:hAnsi="Times New Roman" w:cs="Times New Roman"/>
          <w:sz w:val="28"/>
        </w:rPr>
        <w:t>)</w:t>
      </w:r>
      <w:r w:rsidRPr="00DF7592">
        <w:rPr>
          <w:rFonts w:ascii="Times New Roman" w:hAnsi="Times New Roman" w:cs="Times New Roman"/>
          <w:sz w:val="28"/>
        </w:rPr>
        <w:t>.</w:t>
      </w:r>
    </w:p>
    <w:p w:rsidR="00647EB1" w:rsidRPr="00DF7592" w:rsidRDefault="00DF7592" w:rsidP="00DF7592">
      <w:pPr>
        <w:framePr w:w="9643" w:h="16838" w:hRule="exact" w:wrap="none" w:vAnchor="page" w:hAnchor="page" w:x="1426" w:y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 Утвердить</w:t>
      </w:r>
      <w:r w:rsidR="00AA1733">
        <w:rPr>
          <w:rFonts w:ascii="Times New Roman" w:hAnsi="Times New Roman" w:cs="Times New Roman"/>
          <w:sz w:val="28"/>
        </w:rPr>
        <w:t xml:space="preserve"> Положение</w:t>
      </w:r>
      <w:r w:rsidR="00EC6FC0" w:rsidRPr="00DF7592">
        <w:rPr>
          <w:rFonts w:ascii="Times New Roman" w:hAnsi="Times New Roman" w:cs="Times New Roman"/>
          <w:sz w:val="28"/>
        </w:rPr>
        <w:t xml:space="preserve"> об организации системы внутреннего обеспечения соответствия требованиям антимонопольного законодательства (прил</w:t>
      </w:r>
      <w:r>
        <w:rPr>
          <w:rFonts w:ascii="Times New Roman" w:hAnsi="Times New Roman" w:cs="Times New Roman"/>
          <w:sz w:val="28"/>
        </w:rPr>
        <w:t>агается</w:t>
      </w:r>
      <w:r w:rsidR="00EC6FC0" w:rsidRPr="00DF7592">
        <w:rPr>
          <w:rFonts w:ascii="Times New Roman" w:hAnsi="Times New Roman" w:cs="Times New Roman"/>
          <w:sz w:val="28"/>
        </w:rPr>
        <w:t>).</w:t>
      </w:r>
    </w:p>
    <w:p w:rsidR="00EC6FC0" w:rsidRPr="0098254B" w:rsidRDefault="00DF7592" w:rsidP="00EC6FC0">
      <w:pPr>
        <w:framePr w:w="9643" w:h="16838" w:hRule="exact" w:wrap="none" w:vAnchor="page" w:hAnchor="page" w:x="1426" w:y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</w:t>
      </w:r>
      <w:r w:rsidR="00EC6FC0" w:rsidRPr="0098254B">
        <w:rPr>
          <w:rFonts w:ascii="Times New Roman" w:hAnsi="Times New Roman" w:cs="Times New Roman"/>
          <w:sz w:val="28"/>
        </w:rPr>
        <w:t>. Настоящее распоряжение разместить на официальном сайте администрации</w:t>
      </w:r>
      <w:r w:rsidR="00647EB1">
        <w:rPr>
          <w:rFonts w:ascii="Times New Roman" w:hAnsi="Times New Roman" w:cs="Times New Roman"/>
          <w:sz w:val="28"/>
        </w:rPr>
        <w:t xml:space="preserve"> Лешуконского муниципального округа</w:t>
      </w:r>
      <w:r w:rsidR="00EC6FC0" w:rsidRPr="0098254B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</w:t>
      </w:r>
    </w:p>
    <w:p w:rsidR="00AA1733" w:rsidRPr="0098254B" w:rsidRDefault="00DF7592" w:rsidP="00EC6FC0">
      <w:pPr>
        <w:framePr w:w="9643" w:h="16838" w:hRule="exact" w:wrap="none" w:vAnchor="page" w:hAnchor="page" w:x="1426" w:y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</w:t>
      </w:r>
      <w:r w:rsidR="00EC6FC0" w:rsidRPr="0098254B">
        <w:rPr>
          <w:rFonts w:ascii="Times New Roman" w:hAnsi="Times New Roman" w:cs="Times New Roman"/>
          <w:sz w:val="28"/>
        </w:rPr>
        <w:t xml:space="preserve">. Руководителям структурных подразделений администрации обеспечить ознакомление сотрудников с настоящим распоряжением. </w:t>
      </w:r>
    </w:p>
    <w:p w:rsidR="00EC6FC0" w:rsidRPr="0098254B" w:rsidRDefault="00DF7592" w:rsidP="00EC6FC0">
      <w:pPr>
        <w:framePr w:w="9643" w:h="16838" w:hRule="exact" w:wrap="none" w:vAnchor="page" w:hAnchor="page" w:x="1426" w:y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5</w:t>
      </w:r>
      <w:r w:rsidR="00EC6FC0" w:rsidRPr="0098254B">
        <w:rPr>
          <w:rFonts w:ascii="Times New Roman" w:hAnsi="Times New Roman" w:cs="Times New Roman"/>
          <w:sz w:val="28"/>
        </w:rPr>
        <w:t>. Контроль исполнения распоряжения оставляю за собой.</w:t>
      </w:r>
    </w:p>
    <w:p w:rsidR="00EC6FC0" w:rsidRPr="0098254B" w:rsidRDefault="00EC6FC0" w:rsidP="00EC6FC0">
      <w:pPr>
        <w:pStyle w:val="af2"/>
        <w:framePr w:w="9643" w:h="16838" w:hRule="exact" w:wrap="none" w:vAnchor="page" w:hAnchor="page" w:x="1426" w:y="7"/>
        <w:rPr>
          <w:sz w:val="28"/>
          <w:szCs w:val="24"/>
        </w:rPr>
      </w:pPr>
    </w:p>
    <w:p w:rsidR="00EC6FC0" w:rsidRPr="0098254B" w:rsidRDefault="00EC6FC0" w:rsidP="00EC6FC0">
      <w:pPr>
        <w:pStyle w:val="af2"/>
        <w:framePr w:w="9643" w:h="16838" w:hRule="exact" w:wrap="none" w:vAnchor="page" w:hAnchor="page" w:x="1426" w:y="7"/>
        <w:rPr>
          <w:sz w:val="28"/>
          <w:szCs w:val="24"/>
        </w:rPr>
      </w:pPr>
    </w:p>
    <w:p w:rsidR="00EC6FC0" w:rsidRPr="0098254B" w:rsidRDefault="00647EB1" w:rsidP="00EC6FC0">
      <w:pPr>
        <w:pStyle w:val="af2"/>
        <w:framePr w:w="9643" w:h="16838" w:hRule="exact" w:wrap="none" w:vAnchor="page" w:hAnchor="page" w:x="1426" w:y="7"/>
        <w:rPr>
          <w:sz w:val="28"/>
          <w:szCs w:val="24"/>
        </w:rPr>
      </w:pPr>
      <w:r>
        <w:rPr>
          <w:sz w:val="28"/>
          <w:szCs w:val="24"/>
        </w:rPr>
        <w:t xml:space="preserve">          Глава округа</w:t>
      </w:r>
      <w:r w:rsidR="00EC6FC0" w:rsidRPr="0098254B">
        <w:rPr>
          <w:sz w:val="28"/>
          <w:szCs w:val="24"/>
        </w:rPr>
        <w:t xml:space="preserve">                                                             А.Ю. Мартынов</w:t>
      </w:r>
    </w:p>
    <w:p w:rsidR="00F65C9B" w:rsidRPr="00723C28" w:rsidRDefault="00F65C9B" w:rsidP="00EC6FC0">
      <w:pPr>
        <w:pStyle w:val="111"/>
        <w:framePr w:w="9643" w:h="16838" w:hRule="exact" w:wrap="none" w:vAnchor="page" w:hAnchor="page" w:x="1426" w:y="7"/>
        <w:shd w:val="clear" w:color="auto" w:fill="auto"/>
        <w:spacing w:after="0"/>
        <w:ind w:right="20"/>
        <w:rPr>
          <w:rStyle w:val="ab"/>
        </w:rPr>
      </w:pPr>
    </w:p>
    <w:p w:rsidR="00F65C9B" w:rsidRPr="00420900" w:rsidRDefault="00F65C9B">
      <w:pPr>
        <w:framePr w:wrap="none" w:vAnchor="page" w:hAnchor="page" w:x="1458" w:y="12457"/>
      </w:pPr>
    </w:p>
    <w:p w:rsidR="00F65C9B" w:rsidRPr="00420900" w:rsidRDefault="00647EB1" w:rsidP="009004DF">
      <w:pPr>
        <w:pStyle w:val="32"/>
        <w:framePr w:wrap="none" w:vAnchor="page" w:hAnchor="page" w:x="1443" w:y="13474"/>
        <w:shd w:val="clear" w:color="auto" w:fill="auto"/>
        <w:spacing w:before="0" w:line="19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5C9B" w:rsidRPr="00420900" w:rsidRDefault="00F65C9B">
      <w:pPr>
        <w:sectPr w:rsidR="00F65C9B" w:rsidRPr="004209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5C9B" w:rsidRDefault="00345EF0" w:rsidP="00EC6FC0">
      <w:pPr>
        <w:pStyle w:val="32"/>
        <w:framePr w:w="9677" w:h="269" w:hRule="exact" w:wrap="none" w:vAnchor="page" w:hAnchor="page" w:x="1321" w:y="1501"/>
        <w:shd w:val="clear" w:color="auto" w:fill="auto"/>
        <w:spacing w:before="0" w:line="190" w:lineRule="exact"/>
        <w:ind w:right="60"/>
        <w:jc w:val="right"/>
      </w:pPr>
      <w:r>
        <w:lastRenderedPageBreak/>
        <w:t>Приложение</w:t>
      </w:r>
    </w:p>
    <w:p w:rsidR="0098254B" w:rsidRPr="0025594F" w:rsidRDefault="0098254B" w:rsidP="00DF7592">
      <w:pPr>
        <w:pStyle w:val="32"/>
        <w:framePr w:w="9677" w:h="13938" w:hRule="exact" w:wrap="none" w:vAnchor="page" w:hAnchor="page" w:x="1426" w:y="1471"/>
        <w:shd w:val="clear" w:color="auto" w:fill="auto"/>
        <w:spacing w:before="0" w:line="240" w:lineRule="auto"/>
        <w:ind w:right="62"/>
        <w:rPr>
          <w:sz w:val="24"/>
          <w:szCs w:val="24"/>
        </w:rPr>
      </w:pPr>
    </w:p>
    <w:p w:rsidR="00F65C9B" w:rsidRPr="0025594F" w:rsidRDefault="009004DF" w:rsidP="00C92185">
      <w:pPr>
        <w:pStyle w:val="32"/>
        <w:framePr w:w="9677" w:h="13938" w:hRule="exact" w:wrap="none" w:vAnchor="page" w:hAnchor="page" w:x="1426" w:y="1471"/>
        <w:shd w:val="clear" w:color="auto" w:fill="auto"/>
        <w:spacing w:before="0" w:line="240" w:lineRule="auto"/>
        <w:ind w:left="5387" w:right="62" w:firstLine="142"/>
        <w:jc w:val="right"/>
        <w:rPr>
          <w:sz w:val="24"/>
          <w:szCs w:val="24"/>
        </w:rPr>
      </w:pPr>
      <w:r w:rsidRPr="0025594F">
        <w:rPr>
          <w:sz w:val="24"/>
          <w:szCs w:val="24"/>
        </w:rPr>
        <w:t>к ра</w:t>
      </w:r>
      <w:r w:rsidR="00EC6FC0" w:rsidRPr="0025594F">
        <w:rPr>
          <w:sz w:val="24"/>
          <w:szCs w:val="24"/>
        </w:rPr>
        <w:t>с</w:t>
      </w:r>
      <w:r w:rsidRPr="0025594F">
        <w:rPr>
          <w:sz w:val="24"/>
          <w:szCs w:val="24"/>
        </w:rPr>
        <w:t>поряжению</w:t>
      </w:r>
      <w:r w:rsidR="00C92185">
        <w:rPr>
          <w:sz w:val="24"/>
          <w:szCs w:val="24"/>
        </w:rPr>
        <w:t xml:space="preserve"> администрации </w:t>
      </w:r>
      <w:r w:rsidR="00647EB1" w:rsidRPr="0025594F">
        <w:rPr>
          <w:sz w:val="24"/>
          <w:szCs w:val="24"/>
        </w:rPr>
        <w:t>Лешуконского муниципального округа</w:t>
      </w:r>
    </w:p>
    <w:p w:rsidR="00F65C9B" w:rsidRPr="0025594F" w:rsidRDefault="00345EF0" w:rsidP="0025594F">
      <w:pPr>
        <w:pStyle w:val="32"/>
        <w:framePr w:w="9677" w:h="13938" w:hRule="exact" w:wrap="none" w:vAnchor="page" w:hAnchor="page" w:x="1426" w:y="1471"/>
        <w:shd w:val="clear" w:color="auto" w:fill="auto"/>
        <w:spacing w:before="0" w:after="120" w:line="240" w:lineRule="auto"/>
        <w:ind w:right="62"/>
        <w:jc w:val="right"/>
        <w:rPr>
          <w:rStyle w:val="25"/>
          <w:sz w:val="24"/>
          <w:szCs w:val="24"/>
          <w:u w:val="none"/>
        </w:rPr>
      </w:pPr>
      <w:r w:rsidRPr="0025594F">
        <w:rPr>
          <w:sz w:val="24"/>
          <w:szCs w:val="24"/>
        </w:rPr>
        <w:t xml:space="preserve">от </w:t>
      </w:r>
      <w:r w:rsidR="00647EB1" w:rsidRPr="0025594F">
        <w:rPr>
          <w:rStyle w:val="15"/>
          <w:sz w:val="24"/>
          <w:szCs w:val="24"/>
          <w:u w:val="none"/>
        </w:rPr>
        <w:t>15 февраля 2023</w:t>
      </w:r>
      <w:r w:rsidR="009C27FA" w:rsidRPr="0025594F">
        <w:rPr>
          <w:rStyle w:val="15"/>
          <w:sz w:val="24"/>
          <w:szCs w:val="24"/>
          <w:u w:val="none"/>
        </w:rPr>
        <w:t xml:space="preserve"> г. </w:t>
      </w:r>
      <w:r w:rsidRPr="0025594F">
        <w:rPr>
          <w:rStyle w:val="ArialNarrow85pt0pt"/>
          <w:sz w:val="24"/>
          <w:szCs w:val="24"/>
          <w:u w:val="none"/>
          <w:lang w:val="ru-RU"/>
        </w:rPr>
        <w:t xml:space="preserve"> </w:t>
      </w:r>
      <w:r w:rsidR="00647EB1" w:rsidRPr="0025594F">
        <w:rPr>
          <w:rStyle w:val="25"/>
          <w:sz w:val="24"/>
          <w:szCs w:val="24"/>
          <w:u w:val="none"/>
        </w:rPr>
        <w:t>№ 39</w:t>
      </w:r>
    </w:p>
    <w:p w:rsidR="009C27FA" w:rsidRPr="0025594F" w:rsidRDefault="00345EF0" w:rsidP="0025594F">
      <w:pPr>
        <w:pStyle w:val="27"/>
        <w:framePr w:w="9677" w:h="13938" w:hRule="exact" w:wrap="none" w:vAnchor="page" w:hAnchor="page" w:x="1426" w:y="1471"/>
        <w:shd w:val="clear" w:color="auto" w:fill="auto"/>
        <w:spacing w:before="0" w:after="0" w:line="240" w:lineRule="auto"/>
        <w:ind w:left="23" w:firstLine="0"/>
        <w:rPr>
          <w:sz w:val="24"/>
          <w:szCs w:val="24"/>
        </w:rPr>
      </w:pPr>
      <w:bookmarkStart w:id="0" w:name="bookmark1"/>
      <w:r w:rsidRPr="0025594F">
        <w:rPr>
          <w:sz w:val="24"/>
          <w:szCs w:val="24"/>
        </w:rPr>
        <w:t>Положение 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25594F">
        <w:rPr>
          <w:sz w:val="24"/>
          <w:szCs w:val="24"/>
        </w:rPr>
        <w:t>антимонопольный</w:t>
      </w:r>
      <w:proofErr w:type="gramEnd"/>
      <w:r w:rsidRPr="0025594F">
        <w:rPr>
          <w:sz w:val="24"/>
          <w:szCs w:val="24"/>
        </w:rPr>
        <w:t xml:space="preserve"> комплаенс) </w:t>
      </w:r>
    </w:p>
    <w:p w:rsidR="0025594F" w:rsidRPr="00C92185" w:rsidRDefault="0025594F" w:rsidP="0025594F">
      <w:pPr>
        <w:pStyle w:val="27"/>
        <w:framePr w:w="9677" w:h="13938" w:hRule="exact" w:wrap="none" w:vAnchor="page" w:hAnchor="page" w:x="1426" w:y="1471"/>
        <w:shd w:val="clear" w:color="auto" w:fill="auto"/>
        <w:spacing w:before="0" w:after="0" w:line="240" w:lineRule="auto"/>
        <w:ind w:left="23" w:firstLine="0"/>
        <w:rPr>
          <w:sz w:val="18"/>
          <w:szCs w:val="18"/>
        </w:rPr>
      </w:pPr>
    </w:p>
    <w:p w:rsidR="00F65C9B" w:rsidRDefault="00345EF0" w:rsidP="00C92185">
      <w:pPr>
        <w:pStyle w:val="27"/>
        <w:framePr w:w="9677" w:h="13938" w:hRule="exact" w:wrap="none" w:vAnchor="page" w:hAnchor="page" w:x="1426" w:y="1471"/>
        <w:numPr>
          <w:ilvl w:val="0"/>
          <w:numId w:val="10"/>
        </w:numPr>
        <w:shd w:val="clear" w:color="auto" w:fill="auto"/>
        <w:spacing w:before="0" w:after="0"/>
        <w:rPr>
          <w:sz w:val="24"/>
          <w:szCs w:val="24"/>
        </w:rPr>
      </w:pPr>
      <w:r w:rsidRPr="0025594F">
        <w:rPr>
          <w:sz w:val="24"/>
          <w:szCs w:val="24"/>
        </w:rPr>
        <w:t>Общие положения</w:t>
      </w:r>
      <w:bookmarkEnd w:id="0"/>
    </w:p>
    <w:p w:rsidR="00C92185" w:rsidRPr="00C92185" w:rsidRDefault="00C92185" w:rsidP="00C92185">
      <w:pPr>
        <w:pStyle w:val="27"/>
        <w:framePr w:w="9677" w:h="13938" w:hRule="exact" w:wrap="none" w:vAnchor="page" w:hAnchor="page" w:x="1426" w:y="1471"/>
        <w:shd w:val="clear" w:color="auto" w:fill="auto"/>
        <w:spacing w:before="0" w:after="0"/>
        <w:ind w:left="383" w:firstLine="0"/>
        <w:jc w:val="left"/>
        <w:rPr>
          <w:sz w:val="18"/>
          <w:szCs w:val="18"/>
        </w:rPr>
      </w:pPr>
    </w:p>
    <w:p w:rsidR="00F65C9B" w:rsidRPr="0025594F" w:rsidRDefault="00345EF0" w:rsidP="0098254B">
      <w:pPr>
        <w:pStyle w:val="32"/>
        <w:framePr w:w="9677" w:h="13938" w:hRule="exact" w:wrap="none" w:vAnchor="page" w:hAnchor="page" w:x="1426" w:y="1471"/>
        <w:numPr>
          <w:ilvl w:val="0"/>
          <w:numId w:val="2"/>
        </w:numPr>
        <w:shd w:val="clear" w:color="auto" w:fill="auto"/>
        <w:tabs>
          <w:tab w:val="left" w:pos="1124"/>
        </w:tabs>
        <w:spacing w:before="0"/>
        <w:ind w:firstLine="540"/>
        <w:rPr>
          <w:sz w:val="24"/>
          <w:szCs w:val="24"/>
        </w:rPr>
      </w:pPr>
      <w:r w:rsidRPr="0025594F">
        <w:rPr>
          <w:sz w:val="24"/>
          <w:szCs w:val="24"/>
        </w:rPr>
        <w:t>Настоящее Положение об организации системы внутреннего обеспечения соответствия требованиям антимонопольного з</w:t>
      </w:r>
      <w:r w:rsidR="00647EB1" w:rsidRPr="0025594F">
        <w:rPr>
          <w:sz w:val="24"/>
          <w:szCs w:val="24"/>
        </w:rPr>
        <w:t>аконодательства в администрации Лешуконского муниципального округа</w:t>
      </w:r>
      <w:r w:rsidRPr="0025594F">
        <w:rPr>
          <w:sz w:val="24"/>
          <w:szCs w:val="24"/>
        </w:rPr>
        <w:t xml:space="preserve"> (далее - </w:t>
      </w:r>
      <w:proofErr w:type="gramStart"/>
      <w:r w:rsidRPr="0025594F">
        <w:rPr>
          <w:sz w:val="24"/>
          <w:szCs w:val="24"/>
        </w:rPr>
        <w:t>антимонопольный</w:t>
      </w:r>
      <w:proofErr w:type="gramEnd"/>
      <w:r w:rsidRPr="0025594F">
        <w:rPr>
          <w:sz w:val="24"/>
          <w:szCs w:val="24"/>
        </w:rPr>
        <w:t xml:space="preserve"> </w:t>
      </w:r>
      <w:proofErr w:type="spellStart"/>
      <w:r w:rsidRPr="0025594F">
        <w:rPr>
          <w:sz w:val="24"/>
          <w:szCs w:val="24"/>
        </w:rPr>
        <w:t>комплаенс</w:t>
      </w:r>
      <w:proofErr w:type="spellEnd"/>
      <w:r w:rsidR="00DF7592" w:rsidRPr="0025594F">
        <w:rPr>
          <w:sz w:val="24"/>
          <w:szCs w:val="24"/>
        </w:rPr>
        <w:t xml:space="preserve"> А</w:t>
      </w:r>
      <w:r w:rsidRPr="0025594F">
        <w:rPr>
          <w:sz w:val="24"/>
          <w:szCs w:val="24"/>
        </w:rPr>
        <w:t>дминистрации) разработано в целях обеспеч</w:t>
      </w:r>
      <w:r w:rsidR="00DF7592" w:rsidRPr="0025594F">
        <w:rPr>
          <w:sz w:val="24"/>
          <w:szCs w:val="24"/>
        </w:rPr>
        <w:t>ения соответствия деятельности А</w:t>
      </w:r>
      <w:r w:rsidRPr="0025594F">
        <w:rPr>
          <w:sz w:val="24"/>
          <w:szCs w:val="24"/>
        </w:rPr>
        <w:t>дминистрации требованиям антимонопольного законодательства и профилактики нарушений требований антимонопольного з</w:t>
      </w:r>
      <w:r w:rsidR="00336545" w:rsidRPr="0025594F">
        <w:rPr>
          <w:sz w:val="24"/>
          <w:szCs w:val="24"/>
        </w:rPr>
        <w:t>аконодательства в деятельности А</w:t>
      </w:r>
      <w:r w:rsidRPr="0025594F">
        <w:rPr>
          <w:sz w:val="24"/>
          <w:szCs w:val="24"/>
        </w:rPr>
        <w:t>дминистрации.</w:t>
      </w:r>
    </w:p>
    <w:p w:rsidR="00F65C9B" w:rsidRPr="0025594F" w:rsidRDefault="00345EF0" w:rsidP="0098254B">
      <w:pPr>
        <w:pStyle w:val="32"/>
        <w:framePr w:w="9677" w:h="13938" w:hRule="exact" w:wrap="none" w:vAnchor="page" w:hAnchor="page" w:x="1426" w:y="1471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20" w:right="60" w:firstLine="540"/>
        <w:rPr>
          <w:sz w:val="24"/>
          <w:szCs w:val="24"/>
        </w:rPr>
      </w:pPr>
      <w:proofErr w:type="gramStart"/>
      <w:r w:rsidRPr="0025594F">
        <w:rPr>
          <w:sz w:val="24"/>
          <w:szCs w:val="24"/>
        </w:rPr>
        <w:t xml:space="preserve">Термины и понятия, используемые в настоящем Положении, применяются в значениях, определенных антимонопольным законодательством Российской Федерации, в том числе распоряжением Правительства Российской Федерации от 18.10.2018 </w:t>
      </w:r>
      <w:r w:rsidRPr="0025594F">
        <w:rPr>
          <w:sz w:val="24"/>
          <w:szCs w:val="24"/>
          <w:lang w:val="en-US"/>
        </w:rPr>
        <w:t>N</w:t>
      </w:r>
      <w:r w:rsidRPr="0025594F">
        <w:rPr>
          <w:sz w:val="24"/>
          <w:szCs w:val="24"/>
        </w:rPr>
        <w:t xml:space="preserve">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и иными нормативными правовыми актами о защите конкуренции.</w:t>
      </w:r>
      <w:proofErr w:type="gramEnd"/>
    </w:p>
    <w:p w:rsidR="00F65C9B" w:rsidRPr="0025594F" w:rsidRDefault="00345EF0" w:rsidP="0098254B">
      <w:pPr>
        <w:pStyle w:val="32"/>
        <w:framePr w:w="9677" w:h="13938" w:hRule="exact" w:wrap="none" w:vAnchor="page" w:hAnchor="page" w:x="1426" w:y="1471"/>
        <w:numPr>
          <w:ilvl w:val="0"/>
          <w:numId w:val="2"/>
        </w:numPr>
        <w:shd w:val="clear" w:color="auto" w:fill="auto"/>
        <w:tabs>
          <w:tab w:val="left" w:pos="949"/>
        </w:tabs>
        <w:spacing w:before="0"/>
        <w:ind w:left="20" w:firstLine="540"/>
        <w:rPr>
          <w:sz w:val="24"/>
          <w:szCs w:val="24"/>
        </w:rPr>
      </w:pPr>
      <w:r w:rsidRPr="0025594F">
        <w:rPr>
          <w:sz w:val="24"/>
          <w:szCs w:val="24"/>
        </w:rPr>
        <w:t>Целя</w:t>
      </w:r>
      <w:r w:rsidR="00647EB1" w:rsidRPr="0025594F">
        <w:rPr>
          <w:sz w:val="24"/>
          <w:szCs w:val="24"/>
        </w:rPr>
        <w:t xml:space="preserve">ми </w:t>
      </w:r>
      <w:proofErr w:type="gramStart"/>
      <w:r w:rsidR="00647EB1" w:rsidRPr="0025594F">
        <w:rPr>
          <w:sz w:val="24"/>
          <w:szCs w:val="24"/>
        </w:rPr>
        <w:t>антимонопольного</w:t>
      </w:r>
      <w:proofErr w:type="gramEnd"/>
      <w:r w:rsidR="00647EB1" w:rsidRPr="0025594F">
        <w:rPr>
          <w:sz w:val="24"/>
          <w:szCs w:val="24"/>
        </w:rPr>
        <w:t xml:space="preserve"> </w:t>
      </w:r>
      <w:proofErr w:type="spellStart"/>
      <w:r w:rsidR="00647EB1" w:rsidRPr="0025594F">
        <w:rPr>
          <w:sz w:val="24"/>
          <w:szCs w:val="24"/>
        </w:rPr>
        <w:t>комплаенса</w:t>
      </w:r>
      <w:proofErr w:type="spellEnd"/>
      <w:r w:rsidR="00647EB1" w:rsidRPr="0025594F">
        <w:rPr>
          <w:sz w:val="24"/>
          <w:szCs w:val="24"/>
        </w:rPr>
        <w:t xml:space="preserve"> А</w:t>
      </w:r>
      <w:r w:rsidRPr="0025594F">
        <w:rPr>
          <w:sz w:val="24"/>
          <w:szCs w:val="24"/>
        </w:rPr>
        <w:t>дминистрации являются:</w:t>
      </w:r>
    </w:p>
    <w:p w:rsidR="00F65C9B" w:rsidRPr="0025594F" w:rsidRDefault="00345EF0" w:rsidP="0098254B">
      <w:pPr>
        <w:pStyle w:val="32"/>
        <w:framePr w:w="9677" w:h="13938" w:hRule="exact" w:wrap="none" w:vAnchor="page" w:hAnchor="page" w:x="1426" w:y="1471"/>
        <w:shd w:val="clear" w:color="auto" w:fill="auto"/>
        <w:tabs>
          <w:tab w:val="left" w:pos="1124"/>
        </w:tabs>
        <w:spacing w:before="0"/>
        <w:ind w:left="20" w:right="60" w:firstLine="540"/>
        <w:rPr>
          <w:sz w:val="24"/>
          <w:szCs w:val="24"/>
        </w:rPr>
      </w:pPr>
      <w:r w:rsidRPr="0025594F">
        <w:rPr>
          <w:sz w:val="24"/>
          <w:szCs w:val="24"/>
        </w:rPr>
        <w:t>а)</w:t>
      </w:r>
      <w:r w:rsidRPr="0025594F">
        <w:rPr>
          <w:sz w:val="24"/>
          <w:szCs w:val="24"/>
        </w:rPr>
        <w:tab/>
        <w:t>обеспечение соответствия деятельности Администарции требованиям антимонопольного законодательства;</w:t>
      </w:r>
    </w:p>
    <w:p w:rsidR="00F65C9B" w:rsidRPr="0025594F" w:rsidRDefault="00345EF0" w:rsidP="0098254B">
      <w:pPr>
        <w:pStyle w:val="32"/>
        <w:framePr w:w="9677" w:h="13938" w:hRule="exact" w:wrap="none" w:vAnchor="page" w:hAnchor="page" w:x="1426" w:y="1471"/>
        <w:shd w:val="clear" w:color="auto" w:fill="auto"/>
        <w:tabs>
          <w:tab w:val="left" w:pos="1033"/>
        </w:tabs>
        <w:spacing w:before="0"/>
        <w:ind w:left="20" w:right="60" w:firstLine="540"/>
        <w:rPr>
          <w:sz w:val="24"/>
          <w:szCs w:val="24"/>
        </w:rPr>
      </w:pPr>
      <w:r w:rsidRPr="0025594F">
        <w:rPr>
          <w:sz w:val="24"/>
          <w:szCs w:val="24"/>
        </w:rPr>
        <w:t>б)</w:t>
      </w:r>
      <w:r w:rsidRPr="0025594F">
        <w:rPr>
          <w:sz w:val="24"/>
          <w:szCs w:val="24"/>
        </w:rPr>
        <w:tab/>
        <w:t>профилактика нарушения требований антимонопольного законодательства в деятельности Администрации.</w:t>
      </w:r>
    </w:p>
    <w:p w:rsidR="00F65C9B" w:rsidRPr="0025594F" w:rsidRDefault="00345EF0" w:rsidP="0098254B">
      <w:pPr>
        <w:pStyle w:val="32"/>
        <w:framePr w:w="9677" w:h="13938" w:hRule="exact" w:wrap="none" w:vAnchor="page" w:hAnchor="page" w:x="1426" w:y="1471"/>
        <w:numPr>
          <w:ilvl w:val="0"/>
          <w:numId w:val="2"/>
        </w:numPr>
        <w:shd w:val="clear" w:color="auto" w:fill="auto"/>
        <w:tabs>
          <w:tab w:val="left" w:pos="949"/>
        </w:tabs>
        <w:spacing w:before="0"/>
        <w:ind w:left="2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Задачами </w:t>
      </w:r>
      <w:proofErr w:type="gramStart"/>
      <w:r w:rsidRPr="0025594F">
        <w:rPr>
          <w:sz w:val="24"/>
          <w:szCs w:val="24"/>
        </w:rPr>
        <w:t>антимонопольного</w:t>
      </w:r>
      <w:proofErr w:type="gramEnd"/>
      <w:r w:rsidRPr="0025594F">
        <w:rPr>
          <w:sz w:val="24"/>
          <w:szCs w:val="24"/>
        </w:rPr>
        <w:t xml:space="preserve"> комплаенса Администрации являются:</w:t>
      </w:r>
    </w:p>
    <w:p w:rsidR="00F65C9B" w:rsidRPr="0025594F" w:rsidRDefault="00CF23A7" w:rsidP="00CF23A7">
      <w:pPr>
        <w:pStyle w:val="32"/>
        <w:framePr w:w="9677" w:h="13938" w:hRule="exact" w:wrap="none" w:vAnchor="page" w:hAnchor="page" w:x="1426" w:y="1471"/>
        <w:numPr>
          <w:ilvl w:val="0"/>
          <w:numId w:val="3"/>
        </w:numPr>
        <w:shd w:val="clear" w:color="auto" w:fill="auto"/>
        <w:tabs>
          <w:tab w:val="left" w:pos="851"/>
        </w:tabs>
        <w:spacing w:before="0"/>
        <w:ind w:left="20" w:right="60" w:firstLine="540"/>
        <w:rPr>
          <w:sz w:val="24"/>
          <w:szCs w:val="24"/>
        </w:rPr>
      </w:pPr>
      <w:r w:rsidRPr="0025594F">
        <w:rPr>
          <w:sz w:val="24"/>
          <w:szCs w:val="24"/>
        </w:rPr>
        <w:t>выявление рисков нарушения</w:t>
      </w:r>
      <w:r w:rsidR="00345EF0" w:rsidRPr="0025594F">
        <w:rPr>
          <w:sz w:val="24"/>
          <w:szCs w:val="24"/>
        </w:rPr>
        <w:t xml:space="preserve"> антимонопольного законодательства (далее - комплаенс-риски);</w:t>
      </w:r>
    </w:p>
    <w:p w:rsidR="00F65C9B" w:rsidRPr="0025594F" w:rsidRDefault="00CF23A7" w:rsidP="0098254B">
      <w:pPr>
        <w:pStyle w:val="32"/>
        <w:framePr w:w="9677" w:h="13938" w:hRule="exact" w:wrap="none" w:vAnchor="page" w:hAnchor="page" w:x="1426" w:y="1471"/>
        <w:numPr>
          <w:ilvl w:val="0"/>
          <w:numId w:val="3"/>
        </w:numPr>
        <w:shd w:val="clear" w:color="auto" w:fill="auto"/>
        <w:tabs>
          <w:tab w:val="left" w:pos="694"/>
        </w:tabs>
        <w:spacing w:before="0"/>
        <w:ind w:left="2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  </w:t>
      </w:r>
      <w:r w:rsidR="00345EF0" w:rsidRPr="0025594F">
        <w:rPr>
          <w:sz w:val="24"/>
          <w:szCs w:val="24"/>
        </w:rPr>
        <w:t xml:space="preserve">управление </w:t>
      </w:r>
      <w:proofErr w:type="spellStart"/>
      <w:r w:rsidR="00345EF0" w:rsidRPr="0025594F">
        <w:rPr>
          <w:sz w:val="24"/>
          <w:szCs w:val="24"/>
        </w:rPr>
        <w:t>комплаенс</w:t>
      </w:r>
      <w:proofErr w:type="spellEnd"/>
      <w:r w:rsidR="00345EF0" w:rsidRPr="0025594F">
        <w:rPr>
          <w:sz w:val="24"/>
          <w:szCs w:val="24"/>
        </w:rPr>
        <w:t>-рисками;</w:t>
      </w:r>
    </w:p>
    <w:p w:rsidR="00F65C9B" w:rsidRPr="0025594F" w:rsidRDefault="00345EF0" w:rsidP="00CF23A7">
      <w:pPr>
        <w:pStyle w:val="32"/>
        <w:framePr w:w="9677" w:h="13938" w:hRule="exact" w:wrap="none" w:vAnchor="page" w:hAnchor="page" w:x="1426" w:y="1471"/>
        <w:numPr>
          <w:ilvl w:val="0"/>
          <w:numId w:val="3"/>
        </w:numPr>
        <w:shd w:val="clear" w:color="auto" w:fill="auto"/>
        <w:tabs>
          <w:tab w:val="left" w:pos="851"/>
        </w:tabs>
        <w:spacing w:before="0"/>
        <w:ind w:left="20" w:right="60" w:firstLine="540"/>
        <w:rPr>
          <w:sz w:val="24"/>
          <w:szCs w:val="24"/>
        </w:rPr>
      </w:pPr>
      <w:proofErr w:type="gramStart"/>
      <w:r w:rsidRPr="0025594F">
        <w:rPr>
          <w:sz w:val="24"/>
          <w:szCs w:val="24"/>
        </w:rPr>
        <w:t>контроль</w:t>
      </w:r>
      <w:r w:rsidR="00336545" w:rsidRPr="0025594F">
        <w:rPr>
          <w:sz w:val="24"/>
          <w:szCs w:val="24"/>
        </w:rPr>
        <w:t xml:space="preserve"> за</w:t>
      </w:r>
      <w:proofErr w:type="gramEnd"/>
      <w:r w:rsidR="00336545" w:rsidRPr="0025594F">
        <w:rPr>
          <w:sz w:val="24"/>
          <w:szCs w:val="24"/>
        </w:rPr>
        <w:t xml:space="preserve"> соответствием деятельности А</w:t>
      </w:r>
      <w:r w:rsidRPr="0025594F">
        <w:rPr>
          <w:sz w:val="24"/>
          <w:szCs w:val="24"/>
        </w:rPr>
        <w:t>дминистрации требованиям антимонопольного законодательства;</w:t>
      </w:r>
    </w:p>
    <w:p w:rsidR="00F65C9B" w:rsidRPr="0025594F" w:rsidRDefault="00345EF0" w:rsidP="0098254B">
      <w:pPr>
        <w:pStyle w:val="32"/>
        <w:framePr w:w="9677" w:h="13938" w:hRule="exact" w:wrap="none" w:vAnchor="page" w:hAnchor="page" w:x="1426" w:y="1471"/>
        <w:numPr>
          <w:ilvl w:val="0"/>
          <w:numId w:val="3"/>
        </w:numPr>
        <w:shd w:val="clear" w:color="auto" w:fill="auto"/>
        <w:tabs>
          <w:tab w:val="left" w:pos="699"/>
        </w:tabs>
        <w:spacing w:before="0"/>
        <w:ind w:left="2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оценка эффективности организации </w:t>
      </w:r>
      <w:proofErr w:type="gramStart"/>
      <w:r w:rsidR="00336545" w:rsidRPr="0025594F">
        <w:rPr>
          <w:sz w:val="24"/>
          <w:szCs w:val="24"/>
        </w:rPr>
        <w:t>антимонопольного</w:t>
      </w:r>
      <w:proofErr w:type="gramEnd"/>
      <w:r w:rsidR="00336545" w:rsidRPr="0025594F">
        <w:rPr>
          <w:sz w:val="24"/>
          <w:szCs w:val="24"/>
        </w:rPr>
        <w:t xml:space="preserve"> </w:t>
      </w:r>
      <w:proofErr w:type="spellStart"/>
      <w:r w:rsidR="00336545" w:rsidRPr="0025594F">
        <w:rPr>
          <w:sz w:val="24"/>
          <w:szCs w:val="24"/>
        </w:rPr>
        <w:t>комплаенса</w:t>
      </w:r>
      <w:proofErr w:type="spellEnd"/>
      <w:r w:rsidR="00336545" w:rsidRPr="0025594F">
        <w:rPr>
          <w:sz w:val="24"/>
          <w:szCs w:val="24"/>
        </w:rPr>
        <w:t xml:space="preserve"> А</w:t>
      </w:r>
      <w:r w:rsidRPr="0025594F">
        <w:rPr>
          <w:sz w:val="24"/>
          <w:szCs w:val="24"/>
        </w:rPr>
        <w:t>дминистрации.</w:t>
      </w:r>
    </w:p>
    <w:p w:rsidR="00F65C9B" w:rsidRPr="0025594F" w:rsidRDefault="00345EF0" w:rsidP="0098254B">
      <w:pPr>
        <w:pStyle w:val="32"/>
        <w:framePr w:w="9677" w:h="13938" w:hRule="exact" w:wrap="none" w:vAnchor="page" w:hAnchor="page" w:x="1426" w:y="1471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left="20" w:right="6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При организации </w:t>
      </w:r>
      <w:proofErr w:type="gramStart"/>
      <w:r w:rsidRPr="0025594F">
        <w:rPr>
          <w:sz w:val="24"/>
          <w:szCs w:val="24"/>
        </w:rPr>
        <w:t>антимонопольного</w:t>
      </w:r>
      <w:proofErr w:type="gramEnd"/>
      <w:r w:rsidRPr="0025594F">
        <w:rPr>
          <w:sz w:val="24"/>
          <w:szCs w:val="24"/>
        </w:rPr>
        <w:t xml:space="preserve"> комплаенса Администрация руководствуется следующими принципами:</w:t>
      </w:r>
    </w:p>
    <w:p w:rsidR="00F65C9B" w:rsidRPr="0025594F" w:rsidRDefault="00312965" w:rsidP="0098254B">
      <w:pPr>
        <w:pStyle w:val="32"/>
        <w:framePr w:w="9677" w:h="13938" w:hRule="exact" w:wrap="none" w:vAnchor="page" w:hAnchor="page" w:x="1426" w:y="1471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20" w:right="60" w:firstLine="540"/>
        <w:rPr>
          <w:sz w:val="24"/>
          <w:szCs w:val="24"/>
        </w:rPr>
      </w:pPr>
      <w:r>
        <w:rPr>
          <w:sz w:val="24"/>
          <w:szCs w:val="24"/>
        </w:rPr>
        <w:t>заинтересованность сотрудников</w:t>
      </w:r>
      <w:r w:rsidR="00345EF0" w:rsidRPr="0025594F">
        <w:rPr>
          <w:sz w:val="24"/>
          <w:szCs w:val="24"/>
        </w:rPr>
        <w:t xml:space="preserve"> администрации в эффективности функционирования антимонопольного комплаенса;</w:t>
      </w:r>
    </w:p>
    <w:p w:rsidR="00F65C9B" w:rsidRPr="0025594F" w:rsidRDefault="00345EF0" w:rsidP="00CF23A7">
      <w:pPr>
        <w:pStyle w:val="32"/>
        <w:framePr w:w="9677" w:h="13938" w:hRule="exact" w:wrap="none" w:vAnchor="page" w:hAnchor="page" w:x="1426" w:y="1471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20" w:firstLine="540"/>
        <w:rPr>
          <w:sz w:val="24"/>
          <w:szCs w:val="24"/>
        </w:rPr>
      </w:pPr>
      <w:r w:rsidRPr="0025594F">
        <w:rPr>
          <w:sz w:val="24"/>
          <w:szCs w:val="24"/>
        </w:rPr>
        <w:t>регулярность оценки комплаенс-рисков;</w:t>
      </w:r>
    </w:p>
    <w:p w:rsidR="00F65C9B" w:rsidRPr="0025594F" w:rsidRDefault="00345EF0" w:rsidP="00CF23A7">
      <w:pPr>
        <w:pStyle w:val="32"/>
        <w:framePr w:w="9677" w:h="13938" w:hRule="exact" w:wrap="none" w:vAnchor="page" w:hAnchor="page" w:x="1426" w:y="1471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20" w:right="60" w:firstLine="540"/>
        <w:rPr>
          <w:sz w:val="24"/>
          <w:szCs w:val="24"/>
        </w:rPr>
      </w:pPr>
      <w:r w:rsidRPr="0025594F">
        <w:rPr>
          <w:sz w:val="24"/>
          <w:szCs w:val="24"/>
        </w:rPr>
        <w:t>обеспечение информационной</w:t>
      </w:r>
      <w:r w:rsidR="00336545" w:rsidRPr="0025594F">
        <w:rPr>
          <w:sz w:val="24"/>
          <w:szCs w:val="24"/>
        </w:rPr>
        <w:t xml:space="preserve"> открытости функционирования в А</w:t>
      </w:r>
      <w:r w:rsidRPr="0025594F">
        <w:rPr>
          <w:sz w:val="24"/>
          <w:szCs w:val="24"/>
        </w:rPr>
        <w:t xml:space="preserve">дминистрации антимонопольного </w:t>
      </w:r>
      <w:proofErr w:type="spellStart"/>
      <w:r w:rsidRPr="0025594F">
        <w:rPr>
          <w:sz w:val="24"/>
          <w:szCs w:val="24"/>
        </w:rPr>
        <w:t>комплаенса</w:t>
      </w:r>
      <w:proofErr w:type="spellEnd"/>
      <w:r w:rsidRPr="0025594F">
        <w:rPr>
          <w:sz w:val="24"/>
          <w:szCs w:val="24"/>
        </w:rPr>
        <w:t>;</w:t>
      </w:r>
    </w:p>
    <w:p w:rsidR="00F65C9B" w:rsidRPr="0025594F" w:rsidRDefault="00345EF0" w:rsidP="0098254B">
      <w:pPr>
        <w:pStyle w:val="32"/>
        <w:framePr w:w="9677" w:h="13938" w:hRule="exact" w:wrap="none" w:vAnchor="page" w:hAnchor="page" w:x="1426" w:y="1471"/>
        <w:numPr>
          <w:ilvl w:val="0"/>
          <w:numId w:val="3"/>
        </w:numPr>
        <w:shd w:val="clear" w:color="auto" w:fill="auto"/>
        <w:tabs>
          <w:tab w:val="left" w:pos="694"/>
        </w:tabs>
        <w:spacing w:before="0"/>
        <w:ind w:left="20" w:firstLine="540"/>
        <w:rPr>
          <w:sz w:val="24"/>
          <w:szCs w:val="24"/>
        </w:rPr>
      </w:pPr>
      <w:r w:rsidRPr="0025594F">
        <w:rPr>
          <w:sz w:val="24"/>
          <w:szCs w:val="24"/>
        </w:rPr>
        <w:t>непрерывность функционирования</w:t>
      </w:r>
      <w:r w:rsidR="00336545" w:rsidRPr="0025594F">
        <w:rPr>
          <w:sz w:val="24"/>
          <w:szCs w:val="24"/>
        </w:rPr>
        <w:t xml:space="preserve"> антимонопольного </w:t>
      </w:r>
      <w:proofErr w:type="spellStart"/>
      <w:r w:rsidR="00336545" w:rsidRPr="0025594F">
        <w:rPr>
          <w:sz w:val="24"/>
          <w:szCs w:val="24"/>
        </w:rPr>
        <w:t>комплаенса</w:t>
      </w:r>
      <w:proofErr w:type="spellEnd"/>
      <w:r w:rsidR="00336545" w:rsidRPr="0025594F">
        <w:rPr>
          <w:sz w:val="24"/>
          <w:szCs w:val="24"/>
        </w:rPr>
        <w:t xml:space="preserve"> в А</w:t>
      </w:r>
      <w:r w:rsidRPr="0025594F">
        <w:rPr>
          <w:sz w:val="24"/>
          <w:szCs w:val="24"/>
        </w:rPr>
        <w:t>дминистрации;</w:t>
      </w:r>
    </w:p>
    <w:p w:rsidR="00F65C9B" w:rsidRDefault="00345EF0" w:rsidP="00C92185">
      <w:pPr>
        <w:pStyle w:val="32"/>
        <w:framePr w:w="9677" w:h="13938" w:hRule="exact" w:wrap="none" w:vAnchor="page" w:hAnchor="page" w:x="1426" w:y="1471"/>
        <w:numPr>
          <w:ilvl w:val="0"/>
          <w:numId w:val="3"/>
        </w:numPr>
        <w:shd w:val="clear" w:color="auto" w:fill="auto"/>
        <w:tabs>
          <w:tab w:val="left" w:pos="694"/>
        </w:tabs>
        <w:spacing w:before="0"/>
        <w:ind w:left="23" w:firstLine="539"/>
        <w:rPr>
          <w:sz w:val="24"/>
          <w:szCs w:val="24"/>
        </w:rPr>
      </w:pPr>
      <w:r w:rsidRPr="0025594F">
        <w:rPr>
          <w:sz w:val="24"/>
          <w:szCs w:val="24"/>
        </w:rPr>
        <w:t xml:space="preserve">совершенствование </w:t>
      </w:r>
      <w:proofErr w:type="gramStart"/>
      <w:r w:rsidRPr="0025594F">
        <w:rPr>
          <w:sz w:val="24"/>
          <w:szCs w:val="24"/>
        </w:rPr>
        <w:t>антимонопольного</w:t>
      </w:r>
      <w:proofErr w:type="gramEnd"/>
      <w:r w:rsidRPr="0025594F">
        <w:rPr>
          <w:sz w:val="24"/>
          <w:szCs w:val="24"/>
        </w:rPr>
        <w:t xml:space="preserve"> </w:t>
      </w:r>
      <w:proofErr w:type="spellStart"/>
      <w:r w:rsidRPr="0025594F">
        <w:rPr>
          <w:sz w:val="24"/>
          <w:szCs w:val="24"/>
        </w:rPr>
        <w:t>комплаенса</w:t>
      </w:r>
      <w:proofErr w:type="spellEnd"/>
      <w:r w:rsidRPr="0025594F">
        <w:rPr>
          <w:sz w:val="24"/>
          <w:szCs w:val="24"/>
        </w:rPr>
        <w:t>.</w:t>
      </w:r>
    </w:p>
    <w:p w:rsidR="00C92185" w:rsidRPr="00C92185" w:rsidRDefault="00C92185" w:rsidP="00C92185">
      <w:pPr>
        <w:pStyle w:val="32"/>
        <w:framePr w:w="9677" w:h="13938" w:hRule="exact" w:wrap="none" w:vAnchor="page" w:hAnchor="page" w:x="1426" w:y="1471"/>
        <w:shd w:val="clear" w:color="auto" w:fill="auto"/>
        <w:tabs>
          <w:tab w:val="left" w:pos="694"/>
        </w:tabs>
        <w:spacing w:before="0"/>
        <w:ind w:left="562"/>
        <w:rPr>
          <w:sz w:val="18"/>
          <w:szCs w:val="18"/>
        </w:rPr>
      </w:pPr>
    </w:p>
    <w:p w:rsidR="00F65C9B" w:rsidRDefault="00345EF0" w:rsidP="00C92185">
      <w:pPr>
        <w:pStyle w:val="27"/>
        <w:framePr w:w="9677" w:h="13938" w:hRule="exact" w:wrap="none" w:vAnchor="page" w:hAnchor="page" w:x="1426" w:y="1471"/>
        <w:numPr>
          <w:ilvl w:val="0"/>
          <w:numId w:val="4"/>
        </w:numPr>
        <w:shd w:val="clear" w:color="auto" w:fill="auto"/>
        <w:tabs>
          <w:tab w:val="left" w:pos="2330"/>
          <w:tab w:val="left" w:pos="8505"/>
        </w:tabs>
        <w:spacing w:before="0" w:after="0" w:line="210" w:lineRule="exact"/>
        <w:ind w:left="1134" w:right="1452" w:firstLine="709"/>
        <w:rPr>
          <w:sz w:val="24"/>
          <w:szCs w:val="24"/>
        </w:rPr>
      </w:pPr>
      <w:bookmarkStart w:id="1" w:name="bookmark2"/>
      <w:r w:rsidRPr="0025594F">
        <w:rPr>
          <w:sz w:val="24"/>
          <w:szCs w:val="24"/>
        </w:rPr>
        <w:t>Организац</w:t>
      </w:r>
      <w:r w:rsidR="00CF23A7" w:rsidRPr="0025594F">
        <w:rPr>
          <w:sz w:val="24"/>
          <w:szCs w:val="24"/>
        </w:rPr>
        <w:t xml:space="preserve">ия </w:t>
      </w:r>
      <w:proofErr w:type="gramStart"/>
      <w:r w:rsidR="00CF23A7" w:rsidRPr="0025594F">
        <w:rPr>
          <w:sz w:val="24"/>
          <w:szCs w:val="24"/>
        </w:rPr>
        <w:t>антимонопольного</w:t>
      </w:r>
      <w:proofErr w:type="gramEnd"/>
      <w:r w:rsidR="00CF23A7" w:rsidRPr="0025594F">
        <w:rPr>
          <w:sz w:val="24"/>
          <w:szCs w:val="24"/>
        </w:rPr>
        <w:t xml:space="preserve"> </w:t>
      </w:r>
      <w:proofErr w:type="spellStart"/>
      <w:r w:rsidR="00CF23A7" w:rsidRPr="0025594F">
        <w:rPr>
          <w:sz w:val="24"/>
          <w:szCs w:val="24"/>
        </w:rPr>
        <w:t>комплаенса</w:t>
      </w:r>
      <w:proofErr w:type="spellEnd"/>
      <w:r w:rsidR="00CF23A7" w:rsidRPr="0025594F">
        <w:rPr>
          <w:sz w:val="24"/>
          <w:szCs w:val="24"/>
        </w:rPr>
        <w:t xml:space="preserve">. </w:t>
      </w:r>
      <w:r w:rsidRPr="0025594F">
        <w:rPr>
          <w:sz w:val="24"/>
          <w:szCs w:val="24"/>
        </w:rPr>
        <w:t xml:space="preserve">Уполномоченное </w:t>
      </w:r>
      <w:r w:rsidR="00CF23A7" w:rsidRPr="0025594F">
        <w:rPr>
          <w:sz w:val="24"/>
          <w:szCs w:val="24"/>
        </w:rPr>
        <w:t>подразделение</w:t>
      </w:r>
      <w:r w:rsidR="00C92185">
        <w:rPr>
          <w:sz w:val="24"/>
          <w:szCs w:val="24"/>
        </w:rPr>
        <w:t xml:space="preserve"> и коллегиальный </w:t>
      </w:r>
      <w:r w:rsidRPr="0025594F">
        <w:rPr>
          <w:sz w:val="24"/>
          <w:szCs w:val="24"/>
        </w:rPr>
        <w:t>орган</w:t>
      </w:r>
      <w:bookmarkEnd w:id="1"/>
    </w:p>
    <w:p w:rsidR="00C92185" w:rsidRPr="00C92185" w:rsidRDefault="00C92185" w:rsidP="00C92185">
      <w:pPr>
        <w:pStyle w:val="27"/>
        <w:framePr w:w="9677" w:h="13938" w:hRule="exact" w:wrap="none" w:vAnchor="page" w:hAnchor="page" w:x="1426" w:y="1471"/>
        <w:shd w:val="clear" w:color="auto" w:fill="auto"/>
        <w:tabs>
          <w:tab w:val="left" w:pos="2330"/>
          <w:tab w:val="left" w:pos="8505"/>
        </w:tabs>
        <w:spacing w:before="0" w:after="0" w:line="210" w:lineRule="exact"/>
        <w:ind w:left="1843" w:right="1452" w:firstLine="0"/>
        <w:jc w:val="left"/>
        <w:rPr>
          <w:sz w:val="18"/>
          <w:szCs w:val="18"/>
        </w:rPr>
      </w:pPr>
    </w:p>
    <w:p w:rsidR="00F65C9B" w:rsidRPr="0025594F" w:rsidRDefault="00345EF0" w:rsidP="0098254B">
      <w:pPr>
        <w:pStyle w:val="32"/>
        <w:framePr w:w="9677" w:h="13938" w:hRule="exact" w:wrap="none" w:vAnchor="page" w:hAnchor="page" w:x="1426" w:y="1471"/>
        <w:numPr>
          <w:ilvl w:val="1"/>
          <w:numId w:val="4"/>
        </w:numPr>
        <w:shd w:val="clear" w:color="auto" w:fill="auto"/>
        <w:tabs>
          <w:tab w:val="left" w:pos="1018"/>
        </w:tabs>
        <w:spacing w:before="0"/>
        <w:ind w:left="20" w:right="60" w:firstLine="540"/>
        <w:rPr>
          <w:sz w:val="24"/>
          <w:szCs w:val="24"/>
        </w:rPr>
      </w:pPr>
      <w:r w:rsidRPr="0025594F">
        <w:rPr>
          <w:sz w:val="24"/>
          <w:szCs w:val="24"/>
        </w:rPr>
        <w:t>Общий контроль организации антимоноп</w:t>
      </w:r>
      <w:r w:rsidR="00CF23A7" w:rsidRPr="0025594F">
        <w:rPr>
          <w:sz w:val="24"/>
          <w:szCs w:val="24"/>
        </w:rPr>
        <w:t xml:space="preserve">ольного </w:t>
      </w:r>
      <w:proofErr w:type="spellStart"/>
      <w:r w:rsidR="00CF23A7" w:rsidRPr="0025594F">
        <w:rPr>
          <w:sz w:val="24"/>
          <w:szCs w:val="24"/>
        </w:rPr>
        <w:t>комплаенса</w:t>
      </w:r>
      <w:proofErr w:type="spellEnd"/>
      <w:r w:rsidR="00CF23A7" w:rsidRPr="0025594F">
        <w:rPr>
          <w:sz w:val="24"/>
          <w:szCs w:val="24"/>
        </w:rPr>
        <w:t xml:space="preserve"> и обеспечение</w:t>
      </w:r>
      <w:r w:rsidRPr="0025594F">
        <w:rPr>
          <w:sz w:val="24"/>
          <w:szCs w:val="24"/>
        </w:rPr>
        <w:t xml:space="preserve"> его функционирования осу</w:t>
      </w:r>
      <w:r w:rsidR="00336545" w:rsidRPr="0025594F">
        <w:rPr>
          <w:sz w:val="24"/>
          <w:szCs w:val="24"/>
        </w:rPr>
        <w:t>ществляется главой Лешуконского муниципального округа</w:t>
      </w:r>
      <w:r w:rsidRPr="0025594F">
        <w:rPr>
          <w:sz w:val="24"/>
          <w:szCs w:val="24"/>
        </w:rPr>
        <w:t>, который:</w:t>
      </w:r>
    </w:p>
    <w:p w:rsidR="00F65C9B" w:rsidRDefault="00F65C9B">
      <w:pPr>
        <w:rPr>
          <w:sz w:val="2"/>
          <w:szCs w:val="2"/>
        </w:rPr>
        <w:sectPr w:rsidR="00F65C9B" w:rsidSect="00A719EF">
          <w:pgSz w:w="11909" w:h="16838"/>
          <w:pgMar w:top="0" w:right="0" w:bottom="0" w:left="0" w:header="0" w:footer="3" w:gutter="0"/>
          <w:pgNumType w:start="2"/>
          <w:cols w:space="720"/>
          <w:noEndnote/>
          <w:docGrid w:linePitch="360"/>
        </w:sectPr>
      </w:pP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841"/>
        </w:tabs>
        <w:spacing w:before="0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lastRenderedPageBreak/>
        <w:t>применяет предусмотренные законодательством Российской Федерации меры ответственности за</w:t>
      </w:r>
      <w:r w:rsidR="009C27FA" w:rsidRPr="00C92185">
        <w:rPr>
          <w:sz w:val="24"/>
          <w:szCs w:val="24"/>
        </w:rPr>
        <w:t xml:space="preserve"> нарушение муниципальными служащими</w:t>
      </w:r>
      <w:r w:rsidR="00DF7592" w:rsidRPr="00C92185">
        <w:rPr>
          <w:sz w:val="24"/>
          <w:szCs w:val="24"/>
        </w:rPr>
        <w:t xml:space="preserve"> а</w:t>
      </w:r>
      <w:r w:rsidR="00A04DD7">
        <w:rPr>
          <w:sz w:val="24"/>
          <w:szCs w:val="24"/>
        </w:rPr>
        <w:t>дминистрации положений</w:t>
      </w:r>
      <w:r w:rsidRPr="00C92185">
        <w:rPr>
          <w:sz w:val="24"/>
          <w:szCs w:val="24"/>
        </w:rPr>
        <w:t xml:space="preserve"> </w:t>
      </w:r>
      <w:proofErr w:type="gramStart"/>
      <w:r w:rsidRPr="00C92185">
        <w:rPr>
          <w:sz w:val="24"/>
          <w:szCs w:val="24"/>
        </w:rPr>
        <w:t>антимонопольного</w:t>
      </w:r>
      <w:proofErr w:type="gramEnd"/>
      <w:r w:rsidRPr="00C92185">
        <w:rPr>
          <w:sz w:val="24"/>
          <w:szCs w:val="24"/>
        </w:rPr>
        <w:t xml:space="preserve"> </w:t>
      </w:r>
      <w:proofErr w:type="spellStart"/>
      <w:r w:rsidRPr="00C92185">
        <w:rPr>
          <w:sz w:val="24"/>
          <w:szCs w:val="24"/>
        </w:rPr>
        <w:t>комплаенса</w:t>
      </w:r>
      <w:proofErr w:type="spellEnd"/>
      <w:r w:rsidRPr="00C92185">
        <w:rPr>
          <w:sz w:val="24"/>
          <w:szCs w:val="24"/>
        </w:rPr>
        <w:t>;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692"/>
        </w:tabs>
        <w:spacing w:before="0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730"/>
        </w:tabs>
        <w:spacing w:before="0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t xml:space="preserve">осуществляет контроль за устранением выявленных недостатков </w:t>
      </w:r>
      <w:proofErr w:type="gramStart"/>
      <w:r w:rsidRPr="00C92185">
        <w:rPr>
          <w:sz w:val="24"/>
          <w:szCs w:val="24"/>
        </w:rPr>
        <w:t>антимонопольного</w:t>
      </w:r>
      <w:proofErr w:type="gramEnd"/>
      <w:r w:rsidRPr="00C92185">
        <w:rPr>
          <w:sz w:val="24"/>
          <w:szCs w:val="24"/>
        </w:rPr>
        <w:t xml:space="preserve"> комплаенса.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1"/>
          <w:numId w:val="4"/>
        </w:numPr>
        <w:shd w:val="clear" w:color="auto" w:fill="auto"/>
        <w:tabs>
          <w:tab w:val="left" w:pos="1158"/>
        </w:tabs>
        <w:spacing w:before="0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C92185">
        <w:rPr>
          <w:sz w:val="24"/>
          <w:szCs w:val="24"/>
        </w:rPr>
        <w:t>комплаен</w:t>
      </w:r>
      <w:r w:rsidR="00336545" w:rsidRPr="00C92185">
        <w:rPr>
          <w:sz w:val="24"/>
          <w:szCs w:val="24"/>
        </w:rPr>
        <w:t>са</w:t>
      </w:r>
      <w:proofErr w:type="spellEnd"/>
      <w:r w:rsidR="00336545" w:rsidRPr="00C92185">
        <w:rPr>
          <w:sz w:val="24"/>
          <w:szCs w:val="24"/>
        </w:rPr>
        <w:t xml:space="preserve"> возлагаются на отдел правовой и антикоррупционной деятельности Администрации</w:t>
      </w:r>
      <w:r w:rsidR="00CF23A7" w:rsidRPr="00C92185">
        <w:rPr>
          <w:sz w:val="24"/>
          <w:szCs w:val="24"/>
        </w:rPr>
        <w:t xml:space="preserve"> </w:t>
      </w:r>
      <w:r w:rsidRPr="00C92185">
        <w:rPr>
          <w:sz w:val="24"/>
          <w:szCs w:val="24"/>
        </w:rPr>
        <w:t>(дале</w:t>
      </w:r>
      <w:r w:rsidR="00DD0BCE">
        <w:rPr>
          <w:sz w:val="24"/>
          <w:szCs w:val="24"/>
        </w:rPr>
        <w:t>е – уполномоченное подразделение</w:t>
      </w:r>
      <w:r w:rsidRPr="00C92185">
        <w:rPr>
          <w:sz w:val="24"/>
          <w:szCs w:val="24"/>
        </w:rPr>
        <w:t>). С целью реализации своих полномо</w:t>
      </w:r>
      <w:r w:rsidR="00DD0BCE">
        <w:rPr>
          <w:sz w:val="24"/>
          <w:szCs w:val="24"/>
        </w:rPr>
        <w:t>чий Уполномоченное подразделение</w:t>
      </w:r>
      <w:r w:rsidRPr="00C92185">
        <w:rPr>
          <w:sz w:val="24"/>
          <w:szCs w:val="24"/>
        </w:rPr>
        <w:t xml:space="preserve"> д</w:t>
      </w:r>
      <w:r w:rsidR="009C27FA" w:rsidRPr="00C92185">
        <w:rPr>
          <w:sz w:val="24"/>
          <w:szCs w:val="24"/>
        </w:rPr>
        <w:t>ействует совместно</w:t>
      </w:r>
      <w:r w:rsidR="00EA42FB" w:rsidRPr="00C92185">
        <w:rPr>
          <w:sz w:val="24"/>
          <w:szCs w:val="24"/>
        </w:rPr>
        <w:t xml:space="preserve"> с Руков</w:t>
      </w:r>
      <w:r w:rsidR="00336545" w:rsidRPr="00C92185">
        <w:rPr>
          <w:sz w:val="24"/>
          <w:szCs w:val="24"/>
        </w:rPr>
        <w:t>одителем аппарата администрации</w:t>
      </w:r>
      <w:r w:rsidR="009C27FA" w:rsidRPr="00C92185">
        <w:rPr>
          <w:sz w:val="24"/>
          <w:szCs w:val="24"/>
        </w:rPr>
        <w:t>, контрактной службой</w:t>
      </w:r>
      <w:r w:rsidR="003B70D5" w:rsidRPr="00C92185">
        <w:rPr>
          <w:sz w:val="24"/>
          <w:szCs w:val="24"/>
        </w:rPr>
        <w:t xml:space="preserve"> администрации</w:t>
      </w:r>
      <w:r w:rsidRPr="00C92185">
        <w:rPr>
          <w:sz w:val="24"/>
          <w:szCs w:val="24"/>
        </w:rPr>
        <w:t xml:space="preserve"> (далее - Соисполнител</w:t>
      </w:r>
      <w:r w:rsidR="003B70D5" w:rsidRPr="00C92185">
        <w:rPr>
          <w:sz w:val="24"/>
          <w:szCs w:val="24"/>
        </w:rPr>
        <w:t>и). Полномочия указанных органов</w:t>
      </w:r>
      <w:r w:rsidRPr="00C92185">
        <w:rPr>
          <w:sz w:val="24"/>
          <w:szCs w:val="24"/>
        </w:rPr>
        <w:t xml:space="preserve"> уст</w:t>
      </w:r>
      <w:r w:rsidR="00EA42FB" w:rsidRPr="00C92185">
        <w:rPr>
          <w:sz w:val="24"/>
          <w:szCs w:val="24"/>
        </w:rPr>
        <w:t>ановлены настоящим постановлением</w:t>
      </w:r>
      <w:r w:rsidR="00586766" w:rsidRPr="00C92185">
        <w:rPr>
          <w:sz w:val="24"/>
          <w:szCs w:val="24"/>
        </w:rPr>
        <w:t xml:space="preserve">. 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1"/>
          <w:numId w:val="4"/>
        </w:numPr>
        <w:shd w:val="clear" w:color="auto" w:fill="auto"/>
        <w:tabs>
          <w:tab w:val="left" w:pos="1124"/>
        </w:tabs>
        <w:spacing w:before="0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t xml:space="preserve">Функции </w:t>
      </w:r>
      <w:proofErr w:type="gramStart"/>
      <w:r w:rsidRPr="00C92185">
        <w:rPr>
          <w:sz w:val="24"/>
          <w:szCs w:val="24"/>
        </w:rPr>
        <w:t>коллегиального органа, осуществляющего оценку эффективности организации и функционирования антимонопольного комплаенса в Администрации возлагаются</w:t>
      </w:r>
      <w:proofErr w:type="gramEnd"/>
      <w:r w:rsidRPr="00C92185">
        <w:rPr>
          <w:sz w:val="24"/>
          <w:szCs w:val="24"/>
        </w:rPr>
        <w:t xml:space="preserve"> на Комиссию по оценке эффективности функционирования антимонопольного </w:t>
      </w:r>
      <w:proofErr w:type="spellStart"/>
      <w:r w:rsidRPr="00C92185">
        <w:rPr>
          <w:sz w:val="24"/>
          <w:szCs w:val="24"/>
        </w:rPr>
        <w:t>комплаенса</w:t>
      </w:r>
      <w:proofErr w:type="spellEnd"/>
      <w:r w:rsidRPr="00C92185">
        <w:rPr>
          <w:sz w:val="24"/>
          <w:szCs w:val="24"/>
        </w:rPr>
        <w:t xml:space="preserve"> (д</w:t>
      </w:r>
      <w:r w:rsidR="00B46BDF" w:rsidRPr="00C92185">
        <w:rPr>
          <w:sz w:val="24"/>
          <w:szCs w:val="24"/>
        </w:rPr>
        <w:t>алее – Коллегиальный орган</w:t>
      </w:r>
      <w:r w:rsidRPr="00C92185">
        <w:rPr>
          <w:sz w:val="24"/>
          <w:szCs w:val="24"/>
        </w:rPr>
        <w:t>), состав которой у</w:t>
      </w:r>
      <w:r w:rsidR="00CF23A7" w:rsidRPr="00C92185">
        <w:rPr>
          <w:sz w:val="24"/>
          <w:szCs w:val="24"/>
        </w:rPr>
        <w:t>тверждается Главой округа</w:t>
      </w:r>
      <w:r w:rsidRPr="00C92185">
        <w:rPr>
          <w:sz w:val="24"/>
          <w:szCs w:val="24"/>
        </w:rPr>
        <w:t>.</w:t>
      </w:r>
    </w:p>
    <w:p w:rsidR="00F65C9B" w:rsidRPr="00C92185" w:rsidRDefault="00A04DD7" w:rsidP="00657D01">
      <w:pPr>
        <w:pStyle w:val="32"/>
        <w:framePr w:w="9667" w:h="14989" w:hRule="exact" w:wrap="none" w:vAnchor="page" w:hAnchor="page" w:x="1456" w:y="1156"/>
        <w:numPr>
          <w:ilvl w:val="1"/>
          <w:numId w:val="4"/>
        </w:numPr>
        <w:shd w:val="clear" w:color="auto" w:fill="auto"/>
        <w:tabs>
          <w:tab w:val="left" w:pos="97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К компетенции у</w:t>
      </w:r>
      <w:r w:rsidR="000F3BB5">
        <w:rPr>
          <w:sz w:val="24"/>
          <w:szCs w:val="24"/>
        </w:rPr>
        <w:t>полномоченного подразделения</w:t>
      </w:r>
      <w:r w:rsidR="00345EF0" w:rsidRPr="00C92185">
        <w:rPr>
          <w:sz w:val="24"/>
          <w:szCs w:val="24"/>
        </w:rPr>
        <w:t xml:space="preserve"> относится: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 (осуществляется совместно с</w:t>
      </w:r>
      <w:r w:rsidR="0073680C" w:rsidRPr="00C92185">
        <w:rPr>
          <w:sz w:val="24"/>
          <w:szCs w:val="24"/>
        </w:rPr>
        <w:t xml:space="preserve"> </w:t>
      </w:r>
      <w:r w:rsidRPr="00C92185">
        <w:rPr>
          <w:sz w:val="24"/>
          <w:szCs w:val="24"/>
        </w:rPr>
        <w:t>соисполнителями).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942"/>
        </w:tabs>
        <w:spacing w:before="0"/>
        <w:ind w:left="20" w:right="20" w:firstLine="540"/>
        <w:rPr>
          <w:sz w:val="24"/>
          <w:szCs w:val="24"/>
        </w:rPr>
      </w:pPr>
      <w:proofErr w:type="gramStart"/>
      <w:r w:rsidRPr="00C92185">
        <w:rPr>
          <w:sz w:val="24"/>
          <w:szCs w:val="24"/>
        </w:rPr>
        <w:t xml:space="preserve">организация взаимодействия с другими структурными подразделениями Администрации по вопросам, связанным с антимонопольным </w:t>
      </w:r>
      <w:proofErr w:type="spellStart"/>
      <w:r w:rsidRPr="00C92185">
        <w:rPr>
          <w:sz w:val="24"/>
          <w:szCs w:val="24"/>
        </w:rPr>
        <w:t>комплаенсом</w:t>
      </w:r>
      <w:proofErr w:type="spellEnd"/>
      <w:r w:rsidRPr="00C92185">
        <w:rPr>
          <w:sz w:val="24"/>
          <w:szCs w:val="24"/>
        </w:rPr>
        <w:t xml:space="preserve"> (осуществляется совместно с</w:t>
      </w:r>
      <w:r w:rsidR="0073680C" w:rsidRPr="00C92185">
        <w:rPr>
          <w:sz w:val="24"/>
          <w:szCs w:val="24"/>
        </w:rPr>
        <w:t xml:space="preserve"> </w:t>
      </w:r>
      <w:r w:rsidRPr="00C92185">
        <w:rPr>
          <w:sz w:val="24"/>
          <w:szCs w:val="24"/>
        </w:rPr>
        <w:t>соисполнителями);</w:t>
      </w:r>
      <w:proofErr w:type="gramEnd"/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t>разработка процедуры внутреннего расследования, связанного с функционированием антимонопольного комплаенса (осуществляется совместно с соисполнителями);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t xml:space="preserve">организация внутренних расследований, связанных с функционированием </w:t>
      </w:r>
      <w:proofErr w:type="gramStart"/>
      <w:r w:rsidRPr="00C92185">
        <w:rPr>
          <w:sz w:val="24"/>
          <w:szCs w:val="24"/>
        </w:rPr>
        <w:t>антимонопольного</w:t>
      </w:r>
      <w:proofErr w:type="gramEnd"/>
      <w:r w:rsidRPr="00C92185">
        <w:rPr>
          <w:sz w:val="24"/>
          <w:szCs w:val="24"/>
        </w:rPr>
        <w:t xml:space="preserve"> комплаенса, и участие в них (осуществляется совместно с соисполнителями);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711"/>
        </w:tabs>
        <w:spacing w:before="0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t xml:space="preserve">взаимодействие с антимонопольным органом и организация содействия ему в части, касающейся вопросов, связанных с проводимыми проверками (осуществляется совместно </w:t>
      </w:r>
      <w:r w:rsidR="0073680C" w:rsidRPr="00C92185">
        <w:rPr>
          <w:sz w:val="24"/>
          <w:szCs w:val="24"/>
        </w:rPr>
        <w:t xml:space="preserve">с </w:t>
      </w:r>
      <w:r w:rsidRPr="00C92185">
        <w:rPr>
          <w:sz w:val="24"/>
          <w:szCs w:val="24"/>
        </w:rPr>
        <w:t>соисполнителями);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t>консультирование служащих Администрации по вопросам, связанным с соблюдением антимонопольного законодательства и антимоно</w:t>
      </w:r>
      <w:r w:rsidR="00D465DB" w:rsidRPr="00C92185">
        <w:rPr>
          <w:sz w:val="24"/>
          <w:szCs w:val="24"/>
        </w:rPr>
        <w:t xml:space="preserve">польным </w:t>
      </w:r>
      <w:proofErr w:type="spellStart"/>
      <w:r w:rsidR="00D465DB" w:rsidRPr="00C92185">
        <w:rPr>
          <w:sz w:val="24"/>
          <w:szCs w:val="24"/>
        </w:rPr>
        <w:t>комплаенсом</w:t>
      </w:r>
      <w:proofErr w:type="spellEnd"/>
      <w:r w:rsidRPr="00C92185">
        <w:rPr>
          <w:sz w:val="24"/>
          <w:szCs w:val="24"/>
        </w:rPr>
        <w:t>;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855"/>
        </w:tabs>
        <w:spacing w:before="0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t>выявление конфликта интересов в деятельности служащих и структурных подразделений Администрации</w:t>
      </w:r>
      <w:r w:rsidR="00CF23A7" w:rsidRPr="00C92185">
        <w:rPr>
          <w:sz w:val="24"/>
          <w:szCs w:val="24"/>
        </w:rPr>
        <w:t>,</w:t>
      </w:r>
      <w:r w:rsidRPr="00C92185">
        <w:rPr>
          <w:sz w:val="24"/>
          <w:szCs w:val="24"/>
        </w:rPr>
        <w:t xml:space="preserve"> разработка предложений по их исключени</w:t>
      </w:r>
      <w:r w:rsidR="00CF23A7" w:rsidRPr="00C92185">
        <w:rPr>
          <w:sz w:val="24"/>
          <w:szCs w:val="24"/>
        </w:rPr>
        <w:t>ю (осуществляется совместно с соисполнителями</w:t>
      </w:r>
      <w:r w:rsidRPr="00C92185">
        <w:rPr>
          <w:sz w:val="24"/>
          <w:szCs w:val="24"/>
        </w:rPr>
        <w:t>);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754"/>
        </w:tabs>
        <w:spacing w:before="0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t>ин</w:t>
      </w:r>
      <w:r w:rsidR="00D465DB" w:rsidRPr="00C92185">
        <w:rPr>
          <w:sz w:val="24"/>
          <w:szCs w:val="24"/>
        </w:rPr>
        <w:t>формирование главы округа</w:t>
      </w:r>
      <w:r w:rsidRPr="00C92185">
        <w:rPr>
          <w:sz w:val="24"/>
          <w:szCs w:val="24"/>
        </w:rPr>
        <w:t xml:space="preserve"> о внутренних документах, которые могут повлечь нарушение антимоноп</w:t>
      </w:r>
      <w:r w:rsidR="00D465DB" w:rsidRPr="00C92185">
        <w:rPr>
          <w:sz w:val="24"/>
          <w:szCs w:val="24"/>
        </w:rPr>
        <w:t>ольного законодательства</w:t>
      </w:r>
      <w:r w:rsidRPr="00C92185">
        <w:rPr>
          <w:sz w:val="24"/>
          <w:szCs w:val="24"/>
        </w:rPr>
        <w:t>;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699"/>
        </w:tabs>
        <w:spacing w:before="0"/>
        <w:ind w:left="20" w:firstLine="540"/>
        <w:rPr>
          <w:sz w:val="24"/>
          <w:szCs w:val="24"/>
        </w:rPr>
      </w:pPr>
      <w:r w:rsidRPr="00C92185">
        <w:rPr>
          <w:sz w:val="24"/>
          <w:szCs w:val="24"/>
        </w:rPr>
        <w:t xml:space="preserve">иные функции, связанные с функционированием </w:t>
      </w:r>
      <w:proofErr w:type="gramStart"/>
      <w:r w:rsidRPr="00C92185">
        <w:rPr>
          <w:sz w:val="24"/>
          <w:szCs w:val="24"/>
        </w:rPr>
        <w:t>антимонопольного</w:t>
      </w:r>
      <w:proofErr w:type="gramEnd"/>
      <w:r w:rsidRPr="00C92185">
        <w:rPr>
          <w:sz w:val="24"/>
          <w:szCs w:val="24"/>
        </w:rPr>
        <w:t xml:space="preserve"> комплаенса.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1"/>
          <w:numId w:val="4"/>
        </w:numPr>
        <w:shd w:val="clear" w:color="auto" w:fill="auto"/>
        <w:tabs>
          <w:tab w:val="left" w:pos="978"/>
        </w:tabs>
        <w:spacing w:before="0"/>
        <w:ind w:left="20" w:firstLine="540"/>
        <w:rPr>
          <w:sz w:val="24"/>
          <w:szCs w:val="24"/>
        </w:rPr>
      </w:pPr>
      <w:r w:rsidRPr="00C92185">
        <w:rPr>
          <w:sz w:val="24"/>
          <w:szCs w:val="24"/>
        </w:rPr>
        <w:t>К функциям коллегиального органа относятся:</w:t>
      </w:r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807"/>
        </w:tabs>
        <w:spacing w:before="0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t>рассмотрение и оценка плана мероприятий по снижению комплаенс-рисков Администрации в части, касающейся функционирования антимонопольного комплаенса;</w:t>
      </w:r>
    </w:p>
    <w:p w:rsidR="00F65C9B" w:rsidRPr="00C92185" w:rsidRDefault="006D13B6" w:rsidP="00C92185">
      <w:pPr>
        <w:pStyle w:val="32"/>
        <w:framePr w:w="9667" w:h="14989" w:hRule="exact" w:wrap="none" w:vAnchor="page" w:hAnchor="page" w:x="1456" w:y="1156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120"/>
        <w:ind w:left="23" w:firstLine="539"/>
        <w:rPr>
          <w:sz w:val="24"/>
          <w:szCs w:val="24"/>
        </w:rPr>
      </w:pPr>
      <w:r w:rsidRPr="00C92185">
        <w:rPr>
          <w:sz w:val="24"/>
          <w:szCs w:val="24"/>
        </w:rPr>
        <w:t>рассмотрение</w:t>
      </w:r>
      <w:r w:rsidR="00345EF0" w:rsidRPr="00C92185">
        <w:rPr>
          <w:sz w:val="24"/>
          <w:szCs w:val="24"/>
        </w:rPr>
        <w:t xml:space="preserve"> доклада об </w:t>
      </w:r>
      <w:proofErr w:type="gramStart"/>
      <w:r w:rsidR="00345EF0" w:rsidRPr="00C92185">
        <w:rPr>
          <w:sz w:val="24"/>
          <w:szCs w:val="24"/>
        </w:rPr>
        <w:t>антимонопольном</w:t>
      </w:r>
      <w:proofErr w:type="gramEnd"/>
      <w:r w:rsidR="00345EF0" w:rsidRPr="00C92185">
        <w:rPr>
          <w:sz w:val="24"/>
          <w:szCs w:val="24"/>
        </w:rPr>
        <w:t xml:space="preserve"> </w:t>
      </w:r>
      <w:proofErr w:type="spellStart"/>
      <w:r w:rsidR="00345EF0" w:rsidRPr="00C92185">
        <w:rPr>
          <w:sz w:val="24"/>
          <w:szCs w:val="24"/>
        </w:rPr>
        <w:t>комплаенсе</w:t>
      </w:r>
      <w:proofErr w:type="spellEnd"/>
      <w:r w:rsidRPr="00C92185">
        <w:rPr>
          <w:sz w:val="24"/>
          <w:szCs w:val="24"/>
        </w:rPr>
        <w:t xml:space="preserve"> и предоставление его Главе округа для утверждения</w:t>
      </w:r>
      <w:r w:rsidR="00345EF0" w:rsidRPr="00C92185">
        <w:rPr>
          <w:sz w:val="24"/>
          <w:szCs w:val="24"/>
        </w:rPr>
        <w:t>.</w:t>
      </w:r>
    </w:p>
    <w:p w:rsidR="00F65C9B" w:rsidRPr="00C92185" w:rsidRDefault="00345EF0" w:rsidP="00C92185">
      <w:pPr>
        <w:pStyle w:val="27"/>
        <w:framePr w:w="9667" w:h="14989" w:hRule="exact" w:wrap="none" w:vAnchor="page" w:hAnchor="page" w:x="1456" w:y="1156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120" w:line="210" w:lineRule="exact"/>
        <w:ind w:left="23" w:firstLine="0"/>
        <w:rPr>
          <w:sz w:val="24"/>
          <w:szCs w:val="24"/>
        </w:rPr>
      </w:pPr>
      <w:bookmarkStart w:id="2" w:name="bookmark3"/>
      <w:r w:rsidRPr="00C92185">
        <w:rPr>
          <w:sz w:val="24"/>
          <w:szCs w:val="24"/>
        </w:rPr>
        <w:t>Выявление и оценка комплаенс-рисков</w:t>
      </w:r>
      <w:bookmarkEnd w:id="2"/>
    </w:p>
    <w:p w:rsidR="00F65C9B" w:rsidRPr="00C92185" w:rsidRDefault="00345EF0" w:rsidP="00657D01">
      <w:pPr>
        <w:pStyle w:val="32"/>
        <w:framePr w:w="9667" w:h="14989" w:hRule="exact" w:wrap="none" w:vAnchor="page" w:hAnchor="page" w:x="1456" w:y="1156"/>
        <w:numPr>
          <w:ilvl w:val="1"/>
          <w:numId w:val="4"/>
        </w:numPr>
        <w:shd w:val="clear" w:color="auto" w:fill="auto"/>
        <w:tabs>
          <w:tab w:val="left" w:pos="1105"/>
        </w:tabs>
        <w:spacing w:before="0" w:line="259" w:lineRule="exact"/>
        <w:ind w:left="20" w:right="20" w:firstLine="540"/>
        <w:rPr>
          <w:sz w:val="24"/>
          <w:szCs w:val="24"/>
        </w:rPr>
      </w:pPr>
      <w:r w:rsidRPr="00C92185">
        <w:rPr>
          <w:sz w:val="24"/>
          <w:szCs w:val="24"/>
        </w:rPr>
        <w:t>В целях выявления рисков нарушения антимонопольного законодательства Уполномоченным подразделением совместно с соисполнителями на регулярной основе</w:t>
      </w:r>
      <w:r w:rsidR="0073680C" w:rsidRPr="00C92185">
        <w:rPr>
          <w:sz w:val="24"/>
          <w:szCs w:val="24"/>
        </w:rPr>
        <w:t xml:space="preserve"> проводятся:</w:t>
      </w:r>
    </w:p>
    <w:p w:rsidR="00F65C9B" w:rsidRDefault="00F65C9B">
      <w:pPr>
        <w:rPr>
          <w:sz w:val="2"/>
          <w:szCs w:val="2"/>
        </w:rPr>
        <w:sectPr w:rsidR="00F65C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5C9B" w:rsidRPr="0025594F" w:rsidRDefault="00345EF0" w:rsidP="00657D01">
      <w:pPr>
        <w:pStyle w:val="32"/>
        <w:framePr w:w="9643" w:h="15010" w:hRule="exact" w:wrap="none" w:vAnchor="page" w:hAnchor="page" w:x="1471" w:y="961"/>
        <w:shd w:val="clear" w:color="auto" w:fill="auto"/>
        <w:tabs>
          <w:tab w:val="left" w:pos="822"/>
        </w:tabs>
        <w:spacing w:before="0"/>
        <w:ind w:left="20" w:right="20" w:firstLine="540"/>
        <w:rPr>
          <w:sz w:val="24"/>
          <w:szCs w:val="24"/>
        </w:rPr>
      </w:pPr>
      <w:proofErr w:type="gramStart"/>
      <w:r w:rsidRPr="0025594F">
        <w:rPr>
          <w:sz w:val="24"/>
          <w:szCs w:val="24"/>
        </w:rPr>
        <w:lastRenderedPageBreak/>
        <w:t>а)</w:t>
      </w:r>
      <w:r w:rsidRPr="0025594F">
        <w:rPr>
          <w:sz w:val="24"/>
          <w:szCs w:val="24"/>
        </w:rPr>
        <w:tab/>
        <w:t xml:space="preserve">анализ выявленных нарушений антимонопольного законодательства в деятельности Администрации за предыдущие 3 года (наличие </w:t>
      </w:r>
      <w:r w:rsidR="00586766" w:rsidRPr="0025594F">
        <w:rPr>
          <w:sz w:val="24"/>
          <w:szCs w:val="24"/>
        </w:rPr>
        <w:t xml:space="preserve">представлений, </w:t>
      </w:r>
      <w:r w:rsidRPr="0025594F">
        <w:rPr>
          <w:sz w:val="24"/>
          <w:szCs w:val="24"/>
        </w:rPr>
        <w:t>предостережений, предупреждений, штрафов</w:t>
      </w:r>
      <w:r w:rsidR="00D465DB" w:rsidRPr="0025594F">
        <w:rPr>
          <w:sz w:val="24"/>
          <w:szCs w:val="24"/>
        </w:rPr>
        <w:t>, жалоб, возбужденных дел)</w:t>
      </w:r>
      <w:r w:rsidRPr="0025594F">
        <w:rPr>
          <w:sz w:val="24"/>
          <w:szCs w:val="24"/>
        </w:rPr>
        <w:t>;</w:t>
      </w:r>
      <w:proofErr w:type="gramEnd"/>
    </w:p>
    <w:p w:rsidR="00F65C9B" w:rsidRPr="0025594F" w:rsidRDefault="00345EF0" w:rsidP="00657D01">
      <w:pPr>
        <w:pStyle w:val="32"/>
        <w:framePr w:w="9643" w:h="15010" w:hRule="exact" w:wrap="none" w:vAnchor="page" w:hAnchor="page" w:x="1471" w:y="961"/>
        <w:shd w:val="clear" w:color="auto" w:fill="auto"/>
        <w:tabs>
          <w:tab w:val="left" w:pos="1086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б)</w:t>
      </w:r>
      <w:r w:rsidRPr="0025594F">
        <w:rPr>
          <w:sz w:val="24"/>
          <w:szCs w:val="24"/>
        </w:rPr>
        <w:tab/>
        <w:t>анализ нормативных правовых актов Администрации, регулирующих правоотношения входящие в сферу функционирования антимонопольного комплаенса - вып</w:t>
      </w:r>
      <w:r w:rsidR="0073680C" w:rsidRPr="0025594F">
        <w:rPr>
          <w:sz w:val="24"/>
          <w:szCs w:val="24"/>
        </w:rPr>
        <w:t>олняетс</w:t>
      </w:r>
      <w:r w:rsidR="006D13B6" w:rsidRPr="0025594F">
        <w:rPr>
          <w:sz w:val="24"/>
          <w:szCs w:val="24"/>
        </w:rPr>
        <w:t>я совместно с</w:t>
      </w:r>
      <w:r w:rsidR="0073680C" w:rsidRPr="0025594F">
        <w:rPr>
          <w:sz w:val="24"/>
          <w:szCs w:val="24"/>
        </w:rPr>
        <w:t xml:space="preserve"> контрактной службой</w:t>
      </w:r>
      <w:r w:rsidRPr="0025594F">
        <w:rPr>
          <w:sz w:val="24"/>
          <w:szCs w:val="24"/>
        </w:rPr>
        <w:t>;</w:t>
      </w:r>
    </w:p>
    <w:p w:rsidR="00F65C9B" w:rsidRPr="0025594F" w:rsidRDefault="00345EF0" w:rsidP="00657D01">
      <w:pPr>
        <w:pStyle w:val="32"/>
        <w:framePr w:w="9643" w:h="15010" w:hRule="exact" w:wrap="none" w:vAnchor="page" w:hAnchor="page" w:x="1471" w:y="961"/>
        <w:shd w:val="clear" w:color="auto" w:fill="auto"/>
        <w:tabs>
          <w:tab w:val="left" w:pos="898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в)</w:t>
      </w:r>
      <w:r w:rsidRPr="0025594F">
        <w:rPr>
          <w:sz w:val="24"/>
          <w:szCs w:val="24"/>
        </w:rPr>
        <w:tab/>
        <w:t>анализ проектов нормативных правовых актов Администрации, регулирующих правоотношения входящие в сферу функционирования антимонопольного комплаенса - вып</w:t>
      </w:r>
      <w:r w:rsidR="00201F07" w:rsidRPr="0025594F">
        <w:rPr>
          <w:sz w:val="24"/>
          <w:szCs w:val="24"/>
        </w:rPr>
        <w:t>олняетс</w:t>
      </w:r>
      <w:r w:rsidR="006D13B6" w:rsidRPr="0025594F">
        <w:rPr>
          <w:sz w:val="24"/>
          <w:szCs w:val="24"/>
        </w:rPr>
        <w:t>я совместно с</w:t>
      </w:r>
      <w:r w:rsidR="00201F07" w:rsidRPr="0025594F">
        <w:rPr>
          <w:sz w:val="24"/>
          <w:szCs w:val="24"/>
        </w:rPr>
        <w:t xml:space="preserve"> контрактной службой</w:t>
      </w:r>
      <w:r w:rsidRPr="0025594F">
        <w:rPr>
          <w:sz w:val="24"/>
          <w:szCs w:val="24"/>
        </w:rPr>
        <w:t>;</w:t>
      </w:r>
    </w:p>
    <w:p w:rsidR="00F65C9B" w:rsidRPr="0025594F" w:rsidRDefault="00345EF0" w:rsidP="00657D01">
      <w:pPr>
        <w:pStyle w:val="32"/>
        <w:framePr w:w="9643" w:h="15010" w:hRule="exact" w:wrap="none" w:vAnchor="page" w:hAnchor="page" w:x="1471" w:y="961"/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г)</w:t>
      </w:r>
      <w:r w:rsidRPr="0025594F">
        <w:rPr>
          <w:sz w:val="24"/>
          <w:szCs w:val="24"/>
        </w:rPr>
        <w:tab/>
        <w:t>мониторинг и анализ практики применения Администрацией антимонопольного законодательства - вып</w:t>
      </w:r>
      <w:r w:rsidR="00586766" w:rsidRPr="0025594F">
        <w:rPr>
          <w:sz w:val="24"/>
          <w:szCs w:val="24"/>
        </w:rPr>
        <w:t>олняется со</w:t>
      </w:r>
      <w:r w:rsidR="006D13B6" w:rsidRPr="0025594F">
        <w:rPr>
          <w:sz w:val="24"/>
          <w:szCs w:val="24"/>
        </w:rPr>
        <w:t>вместно с</w:t>
      </w:r>
      <w:r w:rsidR="00586766" w:rsidRPr="0025594F">
        <w:rPr>
          <w:sz w:val="24"/>
          <w:szCs w:val="24"/>
        </w:rPr>
        <w:t xml:space="preserve"> контрактной службой</w:t>
      </w:r>
      <w:r w:rsidRPr="0025594F">
        <w:rPr>
          <w:sz w:val="24"/>
          <w:szCs w:val="24"/>
        </w:rPr>
        <w:t>;</w:t>
      </w:r>
    </w:p>
    <w:p w:rsidR="00F65C9B" w:rsidRDefault="00345EF0" w:rsidP="00657D01">
      <w:pPr>
        <w:pStyle w:val="32"/>
        <w:framePr w:w="9643" w:h="15010" w:hRule="exact" w:wrap="none" w:vAnchor="page" w:hAnchor="page" w:x="1471" w:y="961"/>
        <w:shd w:val="clear" w:color="auto" w:fill="auto"/>
        <w:tabs>
          <w:tab w:val="left" w:pos="850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д)</w:t>
      </w:r>
      <w:r w:rsidRPr="0025594F">
        <w:rPr>
          <w:sz w:val="24"/>
          <w:szCs w:val="24"/>
        </w:rPr>
        <w:tab/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30485C" w:rsidRPr="0025594F" w:rsidRDefault="0030485C" w:rsidP="00657D01">
      <w:pPr>
        <w:pStyle w:val="32"/>
        <w:framePr w:w="9643" w:h="15010" w:hRule="exact" w:wrap="none" w:vAnchor="page" w:hAnchor="page" w:x="1471" w:y="961"/>
        <w:shd w:val="clear" w:color="auto" w:fill="auto"/>
        <w:tabs>
          <w:tab w:val="left" w:pos="850"/>
        </w:tabs>
        <w:spacing w:before="0"/>
        <w:ind w:left="20" w:right="20" w:firstLine="540"/>
        <w:rPr>
          <w:sz w:val="24"/>
          <w:szCs w:val="24"/>
        </w:rPr>
      </w:pPr>
    </w:p>
    <w:p w:rsidR="00F65C9B" w:rsidRPr="0025594F" w:rsidRDefault="00345EF0" w:rsidP="00657D01">
      <w:pPr>
        <w:pStyle w:val="32"/>
        <w:framePr w:w="9643" w:h="15010" w:hRule="exact" w:wrap="none" w:vAnchor="page" w:hAnchor="page" w:x="1471" w:y="961"/>
        <w:numPr>
          <w:ilvl w:val="1"/>
          <w:numId w:val="4"/>
        </w:numPr>
        <w:shd w:val="clear" w:color="auto" w:fill="auto"/>
        <w:tabs>
          <w:tab w:val="left" w:pos="1018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При проведении (не реже одного раза в го</w:t>
      </w:r>
      <w:r w:rsidR="000F3BB5">
        <w:rPr>
          <w:sz w:val="24"/>
          <w:szCs w:val="24"/>
        </w:rPr>
        <w:t>д) Уполномоченным подразделением</w:t>
      </w:r>
      <w:r w:rsidRPr="0025594F">
        <w:rPr>
          <w:sz w:val="24"/>
          <w:szCs w:val="24"/>
        </w:rPr>
        <w:t xml:space="preserve"> анализа выявленных нарушений антимонопольного законодательства за предыдущие 3 года (наличие </w:t>
      </w:r>
      <w:r w:rsidR="00A341AD" w:rsidRPr="0025594F">
        <w:rPr>
          <w:sz w:val="24"/>
          <w:szCs w:val="24"/>
        </w:rPr>
        <w:t xml:space="preserve">представлений, </w:t>
      </w:r>
      <w:r w:rsidRPr="0025594F">
        <w:rPr>
          <w:sz w:val="24"/>
          <w:szCs w:val="24"/>
        </w:rPr>
        <w:t>предостережений, предупреждений, штрафов, жало</w:t>
      </w:r>
      <w:r w:rsidR="00A341AD" w:rsidRPr="0025594F">
        <w:rPr>
          <w:sz w:val="24"/>
          <w:szCs w:val="24"/>
        </w:rPr>
        <w:t>б, возбужденных дел) реализу</w:t>
      </w:r>
      <w:r w:rsidRPr="0025594F">
        <w:rPr>
          <w:sz w:val="24"/>
          <w:szCs w:val="24"/>
        </w:rPr>
        <w:t>ются следующие мероприятия:</w:t>
      </w:r>
    </w:p>
    <w:p w:rsidR="00F65C9B" w:rsidRPr="0025594F" w:rsidRDefault="00345EF0" w:rsidP="00657D01">
      <w:pPr>
        <w:pStyle w:val="32"/>
        <w:framePr w:w="9643" w:h="15010" w:hRule="exact" w:wrap="none" w:vAnchor="page" w:hAnchor="page" w:x="1471" w:y="961"/>
        <w:shd w:val="clear" w:color="auto" w:fill="auto"/>
        <w:tabs>
          <w:tab w:val="left" w:pos="812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а)</w:t>
      </w:r>
      <w:r w:rsidRPr="0025594F">
        <w:rPr>
          <w:sz w:val="24"/>
          <w:szCs w:val="24"/>
        </w:rPr>
        <w:tab/>
        <w:t>сбор в структурных подразделениях администрации сведений о наличии нарушений антимонопольного законодательства;</w:t>
      </w:r>
    </w:p>
    <w:p w:rsidR="00F65C9B" w:rsidRDefault="00345EF0" w:rsidP="00D465DB">
      <w:pPr>
        <w:pStyle w:val="32"/>
        <w:framePr w:w="9643" w:h="15010" w:hRule="exact" w:wrap="none" w:vAnchor="page" w:hAnchor="page" w:x="1471" w:y="961"/>
        <w:shd w:val="clear" w:color="auto" w:fill="auto"/>
        <w:tabs>
          <w:tab w:val="left" w:pos="1062"/>
        </w:tabs>
        <w:spacing w:before="0"/>
        <w:ind w:left="20" w:right="20" w:firstLine="540"/>
        <w:rPr>
          <w:sz w:val="24"/>
          <w:szCs w:val="24"/>
        </w:rPr>
      </w:pPr>
      <w:proofErr w:type="gramStart"/>
      <w:r w:rsidRPr="0025594F">
        <w:rPr>
          <w:sz w:val="24"/>
          <w:szCs w:val="24"/>
        </w:rPr>
        <w:t>б)</w:t>
      </w:r>
      <w:r w:rsidRPr="0025594F">
        <w:rPr>
          <w:sz w:val="24"/>
          <w:szCs w:val="24"/>
        </w:rPr>
        <w:tab/>
        <w:t>составление перечня нарушений антимонопольного законодательства в Администрации (далее - Перечень на</w:t>
      </w:r>
      <w:r w:rsidR="00A341AD" w:rsidRPr="0025594F">
        <w:rPr>
          <w:sz w:val="24"/>
          <w:szCs w:val="24"/>
        </w:rPr>
        <w:t>рушений), который содержит</w:t>
      </w:r>
      <w:r w:rsidRPr="0025594F">
        <w:rPr>
          <w:sz w:val="24"/>
          <w:szCs w:val="24"/>
        </w:rPr>
        <w:t xml:space="preserve">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</w:t>
      </w:r>
      <w:r w:rsidR="002060B7" w:rsidRPr="0025594F">
        <w:rPr>
          <w:sz w:val="24"/>
          <w:szCs w:val="24"/>
        </w:rPr>
        <w:t>ушения антимонопольным органом)</w:t>
      </w:r>
      <w:r w:rsidRPr="0025594F">
        <w:rPr>
          <w:sz w:val="24"/>
          <w:szCs w:val="24"/>
        </w:rPr>
        <w:t xml:space="preserve">, </w:t>
      </w:r>
      <w:r w:rsidR="00C724D4">
        <w:rPr>
          <w:sz w:val="24"/>
          <w:szCs w:val="24"/>
        </w:rPr>
        <w:t xml:space="preserve">позицию антимонопольного органа, </w:t>
      </w:r>
      <w:r w:rsidRPr="0025594F">
        <w:rPr>
          <w:sz w:val="24"/>
          <w:szCs w:val="24"/>
        </w:rPr>
        <w:t>сведения о мерах по устранению нарушения, а также о мерах, направленных Администрацией на н</w:t>
      </w:r>
      <w:r w:rsidR="0030485C">
        <w:rPr>
          <w:sz w:val="24"/>
          <w:szCs w:val="24"/>
        </w:rPr>
        <w:t xml:space="preserve">едопущение повторения нарушения. </w:t>
      </w:r>
      <w:proofErr w:type="gramEnd"/>
    </w:p>
    <w:p w:rsidR="0030485C" w:rsidRPr="0025594F" w:rsidRDefault="0030485C" w:rsidP="00D465DB">
      <w:pPr>
        <w:pStyle w:val="32"/>
        <w:framePr w:w="9643" w:h="15010" w:hRule="exact" w:wrap="none" w:vAnchor="page" w:hAnchor="page" w:x="1471" w:y="961"/>
        <w:shd w:val="clear" w:color="auto" w:fill="auto"/>
        <w:tabs>
          <w:tab w:val="left" w:pos="1062"/>
        </w:tabs>
        <w:spacing w:before="0"/>
        <w:ind w:left="20" w:right="20" w:firstLine="540"/>
        <w:rPr>
          <w:sz w:val="24"/>
          <w:szCs w:val="24"/>
        </w:rPr>
      </w:pPr>
    </w:p>
    <w:p w:rsidR="00F65C9B" w:rsidRPr="002516B2" w:rsidRDefault="00345EF0" w:rsidP="00657D01">
      <w:pPr>
        <w:pStyle w:val="32"/>
        <w:framePr w:w="9643" w:h="15010" w:hRule="exact" w:wrap="none" w:vAnchor="page" w:hAnchor="page" w:x="1471" w:y="961"/>
        <w:numPr>
          <w:ilvl w:val="1"/>
          <w:numId w:val="4"/>
        </w:numPr>
        <w:shd w:val="clear" w:color="auto" w:fill="auto"/>
        <w:tabs>
          <w:tab w:val="left" w:pos="1028"/>
        </w:tabs>
        <w:spacing w:before="0"/>
        <w:ind w:left="20" w:right="20" w:firstLine="540"/>
        <w:rPr>
          <w:sz w:val="24"/>
          <w:szCs w:val="24"/>
        </w:rPr>
      </w:pPr>
      <w:r w:rsidRPr="002516B2">
        <w:rPr>
          <w:sz w:val="24"/>
          <w:szCs w:val="24"/>
        </w:rPr>
        <w:t>При проведении (не реже одного раза в го</w:t>
      </w:r>
      <w:r w:rsidR="000F3BB5" w:rsidRPr="002516B2">
        <w:rPr>
          <w:sz w:val="24"/>
          <w:szCs w:val="24"/>
        </w:rPr>
        <w:t>д) уполномоченным подразделением</w:t>
      </w:r>
      <w:r w:rsidRPr="002516B2">
        <w:rPr>
          <w:sz w:val="24"/>
          <w:szCs w:val="24"/>
        </w:rPr>
        <w:t xml:space="preserve"> анализа нормативных правовых </w:t>
      </w:r>
      <w:r w:rsidR="00586766" w:rsidRPr="002516B2">
        <w:rPr>
          <w:sz w:val="24"/>
          <w:szCs w:val="24"/>
        </w:rPr>
        <w:t xml:space="preserve">актов </w:t>
      </w:r>
      <w:r w:rsidRPr="002516B2">
        <w:rPr>
          <w:sz w:val="24"/>
          <w:szCs w:val="24"/>
        </w:rPr>
        <w:t>Администрации</w:t>
      </w:r>
      <w:r w:rsidR="00C724D4" w:rsidRPr="002516B2">
        <w:rPr>
          <w:sz w:val="24"/>
          <w:szCs w:val="24"/>
        </w:rPr>
        <w:t>,</w:t>
      </w:r>
      <w:r w:rsidRPr="002516B2">
        <w:rPr>
          <w:sz w:val="24"/>
          <w:szCs w:val="24"/>
        </w:rPr>
        <w:t xml:space="preserve"> регулирующих правоотношения входящие в сферу функционирования антимоноп</w:t>
      </w:r>
      <w:r w:rsidR="002060B7" w:rsidRPr="002516B2">
        <w:rPr>
          <w:sz w:val="24"/>
          <w:szCs w:val="24"/>
        </w:rPr>
        <w:t xml:space="preserve">ольного </w:t>
      </w:r>
      <w:proofErr w:type="spellStart"/>
      <w:r w:rsidR="002060B7" w:rsidRPr="002516B2">
        <w:rPr>
          <w:sz w:val="24"/>
          <w:szCs w:val="24"/>
        </w:rPr>
        <w:t>комплаенса</w:t>
      </w:r>
      <w:proofErr w:type="spellEnd"/>
      <w:r w:rsidR="00C724D4" w:rsidRPr="002516B2">
        <w:rPr>
          <w:sz w:val="24"/>
          <w:szCs w:val="24"/>
        </w:rPr>
        <w:t>,</w:t>
      </w:r>
      <w:r w:rsidR="002516B2">
        <w:rPr>
          <w:sz w:val="24"/>
          <w:szCs w:val="24"/>
        </w:rPr>
        <w:t xml:space="preserve"> на соответствие их антимонопольному законодательству, анализируются</w:t>
      </w:r>
      <w:r w:rsidRPr="002516B2">
        <w:rPr>
          <w:sz w:val="24"/>
          <w:szCs w:val="24"/>
        </w:rPr>
        <w:t>:</w:t>
      </w:r>
    </w:p>
    <w:p w:rsidR="002516B2" w:rsidRPr="002516B2" w:rsidRDefault="002516B2" w:rsidP="002516B2">
      <w:pPr>
        <w:framePr w:w="9643" w:h="15010" w:hRule="exact" w:wrap="none" w:vAnchor="page" w:hAnchor="page" w:x="1471" w:y="961"/>
        <w:widowControl/>
        <w:autoSpaceDE w:val="0"/>
        <w:autoSpaceDN w:val="0"/>
        <w:adjustRightInd w:val="0"/>
        <w:ind w:lef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а) принятые </w:t>
      </w:r>
      <w:r w:rsidRPr="002516B2">
        <w:rPr>
          <w:rFonts w:ascii="Times New Roman" w:hAnsi="Times New Roman" w:cs="Times New Roman"/>
          <w:color w:val="auto"/>
        </w:rPr>
        <w:t>Управлением Федеральной антимонопольной службы по Архангельской области мер</w:t>
      </w:r>
      <w:r>
        <w:rPr>
          <w:rFonts w:ascii="Times New Roman" w:hAnsi="Times New Roman" w:cs="Times New Roman"/>
          <w:color w:val="auto"/>
        </w:rPr>
        <w:t>ы</w:t>
      </w:r>
      <w:r w:rsidRPr="002516B2">
        <w:rPr>
          <w:rFonts w:ascii="Times New Roman" w:hAnsi="Times New Roman" w:cs="Times New Roman"/>
          <w:color w:val="auto"/>
        </w:rPr>
        <w:t xml:space="preserve"> реагирования на нарушения антимонопольного законодательства</w:t>
      </w:r>
      <w:r>
        <w:rPr>
          <w:rFonts w:ascii="Times New Roman" w:hAnsi="Times New Roman" w:cs="Times New Roman"/>
          <w:color w:val="auto"/>
        </w:rPr>
        <w:t xml:space="preserve"> Администрацией</w:t>
      </w:r>
      <w:r w:rsidRPr="002516B2">
        <w:rPr>
          <w:rFonts w:ascii="Times New Roman" w:hAnsi="Times New Roman" w:cs="Times New Roman"/>
          <w:color w:val="auto"/>
        </w:rPr>
        <w:t xml:space="preserve"> (предписания, предостережения о недопустимости нарушения антимонопольного законодательства);</w:t>
      </w:r>
    </w:p>
    <w:p w:rsidR="002516B2" w:rsidRPr="002516B2" w:rsidRDefault="002516B2" w:rsidP="002516B2">
      <w:pPr>
        <w:framePr w:w="9643" w:h="15010" w:hRule="exact" w:wrap="none" w:vAnchor="page" w:hAnchor="page" w:x="1471" w:y="961"/>
        <w:widowControl/>
        <w:autoSpaceDE w:val="0"/>
        <w:autoSpaceDN w:val="0"/>
        <w:adjustRightInd w:val="0"/>
        <w:ind w:lef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б) акты</w:t>
      </w:r>
      <w:r w:rsidRPr="002516B2">
        <w:rPr>
          <w:rFonts w:ascii="Times New Roman" w:hAnsi="Times New Roman" w:cs="Times New Roman"/>
          <w:color w:val="auto"/>
        </w:rPr>
        <w:t xml:space="preserve"> прокурорского реагирования на принятые акты, не соответствующие антимонопольному законодательству;</w:t>
      </w:r>
    </w:p>
    <w:p w:rsidR="002516B2" w:rsidRPr="002516B2" w:rsidRDefault="002516B2" w:rsidP="0030485C">
      <w:pPr>
        <w:framePr w:w="9643" w:h="15010" w:hRule="exact" w:wrap="none" w:vAnchor="page" w:hAnchor="page" w:x="1471" w:y="961"/>
        <w:widowControl/>
        <w:autoSpaceDE w:val="0"/>
        <w:autoSpaceDN w:val="0"/>
        <w:adjustRightInd w:val="0"/>
        <w:ind w:lef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в) решения судов</w:t>
      </w:r>
      <w:r w:rsidRPr="002516B2">
        <w:rPr>
          <w:rFonts w:ascii="Times New Roman" w:hAnsi="Times New Roman" w:cs="Times New Roman"/>
          <w:color w:val="auto"/>
        </w:rPr>
        <w:t xml:space="preserve"> о признании принятых </w:t>
      </w:r>
      <w:r w:rsidR="0030485C">
        <w:rPr>
          <w:rFonts w:ascii="Times New Roman" w:hAnsi="Times New Roman" w:cs="Times New Roman"/>
          <w:color w:val="auto"/>
        </w:rPr>
        <w:t>Администрацией актов</w:t>
      </w:r>
      <w:r w:rsidRPr="002516B2">
        <w:rPr>
          <w:rFonts w:ascii="Times New Roman" w:hAnsi="Times New Roman" w:cs="Times New Roman"/>
          <w:color w:val="auto"/>
        </w:rPr>
        <w:t xml:space="preserve"> несоответствующими законодательству Российской Федерации и недействующими;</w:t>
      </w:r>
    </w:p>
    <w:p w:rsidR="002516B2" w:rsidRPr="002516B2" w:rsidRDefault="002516B2" w:rsidP="002516B2">
      <w:pPr>
        <w:framePr w:w="9643" w:h="15010" w:hRule="exact" w:wrap="none" w:vAnchor="page" w:hAnchor="page" w:x="1471" w:y="961"/>
        <w:widowControl/>
        <w:autoSpaceDE w:val="0"/>
        <w:autoSpaceDN w:val="0"/>
        <w:adjustRightInd w:val="0"/>
        <w:ind w:lef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30485C">
        <w:rPr>
          <w:rFonts w:ascii="Times New Roman" w:hAnsi="Times New Roman" w:cs="Times New Roman"/>
          <w:color w:val="auto"/>
        </w:rPr>
        <w:t>г) предложения</w:t>
      </w:r>
      <w:r w:rsidRPr="002516B2">
        <w:rPr>
          <w:rFonts w:ascii="Times New Roman" w:hAnsi="Times New Roman" w:cs="Times New Roman"/>
          <w:color w:val="auto"/>
        </w:rPr>
        <w:t xml:space="preserve"> по совершенствованию пр</w:t>
      </w:r>
      <w:r w:rsidR="0030485C">
        <w:rPr>
          <w:rFonts w:ascii="Times New Roman" w:hAnsi="Times New Roman" w:cs="Times New Roman"/>
          <w:color w:val="auto"/>
        </w:rPr>
        <w:t>инятых актов, направляемых органами  государственной власти Архангельской области</w:t>
      </w:r>
      <w:r w:rsidRPr="002516B2">
        <w:rPr>
          <w:rFonts w:ascii="Times New Roman" w:hAnsi="Times New Roman" w:cs="Times New Roman"/>
          <w:color w:val="auto"/>
        </w:rPr>
        <w:t>, организациями и физическими лицами;</w:t>
      </w:r>
    </w:p>
    <w:p w:rsidR="002516B2" w:rsidRPr="002516B2" w:rsidRDefault="002516B2" w:rsidP="002516B2">
      <w:pPr>
        <w:framePr w:w="9643" w:h="15010" w:hRule="exact" w:wrap="none" w:vAnchor="page" w:hAnchor="page" w:x="1471" w:y="961"/>
        <w:widowControl/>
        <w:autoSpaceDE w:val="0"/>
        <w:autoSpaceDN w:val="0"/>
        <w:adjustRightInd w:val="0"/>
        <w:ind w:lef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е</w:t>
      </w:r>
      <w:r w:rsidR="0030485C">
        <w:rPr>
          <w:rFonts w:ascii="Times New Roman" w:hAnsi="Times New Roman" w:cs="Times New Roman"/>
          <w:color w:val="auto"/>
        </w:rPr>
        <w:t>) обращения</w:t>
      </w:r>
      <w:r w:rsidRPr="002516B2">
        <w:rPr>
          <w:rFonts w:ascii="Times New Roman" w:hAnsi="Times New Roman" w:cs="Times New Roman"/>
          <w:color w:val="auto"/>
        </w:rPr>
        <w:t xml:space="preserve"> организаций и физических лиц;</w:t>
      </w:r>
    </w:p>
    <w:p w:rsidR="002516B2" w:rsidRDefault="002516B2" w:rsidP="0030485C">
      <w:pPr>
        <w:framePr w:w="9643" w:h="15010" w:hRule="exact" w:wrap="none" w:vAnchor="page" w:hAnchor="page" w:x="1471" w:y="961"/>
        <w:widowControl/>
        <w:autoSpaceDE w:val="0"/>
        <w:autoSpaceDN w:val="0"/>
        <w:adjustRightInd w:val="0"/>
        <w:ind w:left="2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и</w:t>
      </w:r>
      <w:r w:rsidR="0030485C">
        <w:rPr>
          <w:rFonts w:ascii="Times New Roman" w:hAnsi="Times New Roman" w:cs="Times New Roman"/>
          <w:color w:val="auto"/>
        </w:rPr>
        <w:t>) информация</w:t>
      </w:r>
      <w:r w:rsidRPr="002516B2">
        <w:rPr>
          <w:rFonts w:ascii="Times New Roman" w:hAnsi="Times New Roman" w:cs="Times New Roman"/>
          <w:color w:val="auto"/>
        </w:rPr>
        <w:t xml:space="preserve"> правоприменительных органов, актов контрольных и надзорных органов;</w:t>
      </w:r>
    </w:p>
    <w:p w:rsidR="0030485C" w:rsidRPr="0030485C" w:rsidRDefault="0030485C" w:rsidP="0030485C">
      <w:pPr>
        <w:framePr w:w="9643" w:h="15010" w:hRule="exact" w:wrap="none" w:vAnchor="page" w:hAnchor="page" w:x="1471" w:y="961"/>
        <w:widowControl/>
        <w:autoSpaceDE w:val="0"/>
        <w:autoSpaceDN w:val="0"/>
        <w:adjustRightInd w:val="0"/>
        <w:ind w:left="23"/>
        <w:jc w:val="both"/>
        <w:rPr>
          <w:rFonts w:ascii="Times New Roman" w:hAnsi="Times New Roman" w:cs="Times New Roman"/>
          <w:color w:val="auto"/>
        </w:rPr>
      </w:pPr>
    </w:p>
    <w:p w:rsidR="00F65C9B" w:rsidRPr="0025594F" w:rsidRDefault="00345EF0" w:rsidP="0030485C">
      <w:pPr>
        <w:pStyle w:val="32"/>
        <w:framePr w:w="9643" w:h="15010" w:hRule="exact" w:wrap="none" w:vAnchor="page" w:hAnchor="page" w:x="1471" w:y="961"/>
        <w:numPr>
          <w:ilvl w:val="1"/>
          <w:numId w:val="4"/>
        </w:numPr>
        <w:shd w:val="clear" w:color="auto" w:fill="auto"/>
        <w:tabs>
          <w:tab w:val="left" w:pos="1014"/>
        </w:tabs>
        <w:spacing w:before="0"/>
        <w:ind w:left="23" w:right="23" w:firstLine="539"/>
        <w:rPr>
          <w:sz w:val="24"/>
          <w:szCs w:val="24"/>
        </w:rPr>
      </w:pPr>
      <w:r w:rsidRPr="0025594F">
        <w:rPr>
          <w:sz w:val="24"/>
          <w:szCs w:val="24"/>
        </w:rPr>
        <w:t>При проведении анализа проектов нормативных правовых актов Администрации</w:t>
      </w:r>
      <w:r w:rsidR="0035480A" w:rsidRPr="0025594F">
        <w:rPr>
          <w:sz w:val="24"/>
          <w:szCs w:val="24"/>
        </w:rPr>
        <w:t>,</w:t>
      </w:r>
      <w:r w:rsidRPr="0025594F">
        <w:rPr>
          <w:sz w:val="24"/>
          <w:szCs w:val="24"/>
        </w:rPr>
        <w:t xml:space="preserve"> регулирующих правоотношения входящие в сферу функционирования антимонопольного </w:t>
      </w:r>
      <w:proofErr w:type="spellStart"/>
      <w:r w:rsidRPr="0025594F">
        <w:rPr>
          <w:sz w:val="24"/>
          <w:szCs w:val="24"/>
        </w:rPr>
        <w:t>комплаен</w:t>
      </w:r>
      <w:r w:rsidR="0035480A" w:rsidRPr="0025594F">
        <w:rPr>
          <w:sz w:val="24"/>
          <w:szCs w:val="24"/>
        </w:rPr>
        <w:t>са</w:t>
      </w:r>
      <w:proofErr w:type="spellEnd"/>
      <w:r w:rsidR="00F067A9" w:rsidRPr="0025594F">
        <w:rPr>
          <w:sz w:val="24"/>
          <w:szCs w:val="24"/>
        </w:rPr>
        <w:t>,</w:t>
      </w:r>
      <w:r w:rsidR="000F3BB5">
        <w:rPr>
          <w:sz w:val="24"/>
          <w:szCs w:val="24"/>
        </w:rPr>
        <w:t xml:space="preserve"> уполномоченным подразделением</w:t>
      </w:r>
      <w:r w:rsidR="0035480A" w:rsidRPr="0025594F">
        <w:rPr>
          <w:sz w:val="24"/>
          <w:szCs w:val="24"/>
        </w:rPr>
        <w:t xml:space="preserve"> реализу</w:t>
      </w:r>
      <w:r w:rsidRPr="0025594F">
        <w:rPr>
          <w:sz w:val="24"/>
          <w:szCs w:val="24"/>
        </w:rPr>
        <w:t>ются следующие мероприятия:</w:t>
      </w:r>
    </w:p>
    <w:p w:rsidR="00F65C9B" w:rsidRPr="0025594F" w:rsidRDefault="00345EF0" w:rsidP="00657D01">
      <w:pPr>
        <w:pStyle w:val="32"/>
        <w:framePr w:w="9643" w:h="15010" w:hRule="exact" w:wrap="none" w:vAnchor="page" w:hAnchor="page" w:x="1471" w:y="961"/>
        <w:shd w:val="clear" w:color="auto" w:fill="auto"/>
        <w:tabs>
          <w:tab w:val="left" w:pos="985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а)</w:t>
      </w:r>
      <w:r w:rsidRPr="0025594F">
        <w:rPr>
          <w:sz w:val="24"/>
          <w:szCs w:val="24"/>
        </w:rPr>
        <w:tab/>
        <w:t>р</w:t>
      </w:r>
      <w:r w:rsidR="0035480A" w:rsidRPr="0025594F">
        <w:rPr>
          <w:sz w:val="24"/>
          <w:szCs w:val="24"/>
        </w:rPr>
        <w:t>азмещение на официальном сайте</w:t>
      </w:r>
      <w:r w:rsidR="0017445E">
        <w:rPr>
          <w:sz w:val="24"/>
          <w:szCs w:val="24"/>
        </w:rPr>
        <w:t xml:space="preserve"> проекта нормативного правового акта</w:t>
      </w:r>
      <w:r w:rsidR="0035480A" w:rsidRPr="0025594F">
        <w:rPr>
          <w:sz w:val="24"/>
          <w:szCs w:val="24"/>
        </w:rPr>
        <w:t xml:space="preserve"> </w:t>
      </w:r>
      <w:proofErr w:type="gramStart"/>
      <w:r w:rsidR="0017445E">
        <w:rPr>
          <w:sz w:val="24"/>
          <w:szCs w:val="24"/>
        </w:rPr>
        <w:t>с</w:t>
      </w:r>
      <w:proofErr w:type="gramEnd"/>
    </w:p>
    <w:p w:rsidR="00F65C9B" w:rsidRDefault="00F65C9B">
      <w:pPr>
        <w:rPr>
          <w:sz w:val="2"/>
          <w:szCs w:val="2"/>
        </w:rPr>
        <w:sectPr w:rsidR="00F65C9B" w:rsidSect="00F067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5C9B" w:rsidRPr="0025594F" w:rsidRDefault="00345EF0" w:rsidP="00F067A9">
      <w:pPr>
        <w:pStyle w:val="32"/>
        <w:framePr w:w="9653" w:h="14742" w:hRule="exact" w:wrap="none" w:vAnchor="page" w:hAnchor="page" w:x="1486" w:y="1071"/>
        <w:shd w:val="clear" w:color="auto" w:fill="auto"/>
        <w:spacing w:before="0"/>
        <w:ind w:right="20"/>
        <w:rPr>
          <w:sz w:val="24"/>
          <w:szCs w:val="24"/>
        </w:rPr>
      </w:pPr>
      <w:r w:rsidRPr="0025594F">
        <w:rPr>
          <w:sz w:val="24"/>
          <w:szCs w:val="24"/>
        </w:rPr>
        <w:lastRenderedPageBreak/>
        <w:t xml:space="preserve"> необходимым обоснованием реализации предлагаемых решений, в том числе их влияния на конкуренцию;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shd w:val="clear" w:color="auto" w:fill="auto"/>
        <w:tabs>
          <w:tab w:val="left" w:pos="841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б)</w:t>
      </w:r>
      <w:r w:rsidRPr="0025594F">
        <w:rPr>
          <w:sz w:val="24"/>
          <w:szCs w:val="24"/>
        </w:rPr>
        <w:tab/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F65C9B" w:rsidRPr="0025594F" w:rsidRDefault="007D16A9" w:rsidP="007D16A9">
      <w:pPr>
        <w:pStyle w:val="32"/>
        <w:framePr w:w="9653" w:h="14742" w:hRule="exact" w:wrap="none" w:vAnchor="page" w:hAnchor="page" w:x="1486" w:y="1071"/>
        <w:shd w:val="clear" w:color="auto" w:fill="auto"/>
        <w:spacing w:before="0"/>
        <w:ind w:right="20"/>
        <w:rPr>
          <w:sz w:val="24"/>
          <w:szCs w:val="24"/>
          <w:u w:val="single"/>
        </w:rPr>
      </w:pPr>
      <w:r w:rsidRPr="0025594F">
        <w:rPr>
          <w:sz w:val="24"/>
          <w:szCs w:val="24"/>
        </w:rPr>
        <w:t xml:space="preserve">          </w:t>
      </w:r>
      <w:r w:rsidR="00345EF0" w:rsidRPr="0025594F">
        <w:rPr>
          <w:sz w:val="24"/>
          <w:szCs w:val="24"/>
        </w:rPr>
        <w:t xml:space="preserve"> Информация о мероприятиях включается в сводный доклад, предст</w:t>
      </w:r>
      <w:r w:rsidR="00F067A9" w:rsidRPr="0025594F">
        <w:rPr>
          <w:sz w:val="24"/>
          <w:szCs w:val="24"/>
        </w:rPr>
        <w:t>авляемый Г</w:t>
      </w:r>
      <w:r w:rsidR="00345EF0" w:rsidRPr="0025594F">
        <w:rPr>
          <w:sz w:val="24"/>
          <w:szCs w:val="24"/>
        </w:rPr>
        <w:t>л</w:t>
      </w:r>
      <w:r w:rsidRPr="0025594F">
        <w:rPr>
          <w:sz w:val="24"/>
          <w:szCs w:val="24"/>
        </w:rPr>
        <w:t>аве округа</w:t>
      </w:r>
      <w:r w:rsidR="00345EF0" w:rsidRPr="0025594F">
        <w:rPr>
          <w:sz w:val="24"/>
          <w:szCs w:val="24"/>
          <w:u w:val="single"/>
        </w:rPr>
        <w:t>.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numPr>
          <w:ilvl w:val="1"/>
          <w:numId w:val="4"/>
        </w:numPr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При проведении мониторинга и анализа практики применения антимонопольного законодательства в Администрации</w:t>
      </w:r>
      <w:r w:rsidR="007D16A9" w:rsidRPr="0025594F">
        <w:rPr>
          <w:sz w:val="24"/>
          <w:szCs w:val="24"/>
        </w:rPr>
        <w:t>,</w:t>
      </w:r>
      <w:r w:rsidRPr="0025594F">
        <w:rPr>
          <w:sz w:val="24"/>
          <w:szCs w:val="24"/>
        </w:rPr>
        <w:t xml:space="preserve"> Уполномоч</w:t>
      </w:r>
      <w:r w:rsidR="000F3BB5">
        <w:rPr>
          <w:sz w:val="24"/>
          <w:szCs w:val="24"/>
        </w:rPr>
        <w:t>енным подразделением</w:t>
      </w:r>
      <w:r w:rsidR="0056474C" w:rsidRPr="0025594F">
        <w:rPr>
          <w:sz w:val="24"/>
          <w:szCs w:val="24"/>
        </w:rPr>
        <w:t xml:space="preserve"> реализу</w:t>
      </w:r>
      <w:r w:rsidRPr="0025594F">
        <w:rPr>
          <w:sz w:val="24"/>
          <w:szCs w:val="24"/>
        </w:rPr>
        <w:t>ются следующие мероприятия: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shd w:val="clear" w:color="auto" w:fill="auto"/>
        <w:tabs>
          <w:tab w:val="left" w:pos="894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а)</w:t>
      </w:r>
      <w:r w:rsidRPr="0025594F">
        <w:rPr>
          <w:sz w:val="24"/>
          <w:szCs w:val="24"/>
        </w:rPr>
        <w:tab/>
        <w:t>осуществление на постоянной основе сбора сведений о правоприменительной практике в Администрации;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shd w:val="clear" w:color="auto" w:fill="auto"/>
        <w:tabs>
          <w:tab w:val="left" w:pos="937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б)</w:t>
      </w:r>
      <w:r w:rsidRPr="0025594F">
        <w:rPr>
          <w:sz w:val="24"/>
          <w:szCs w:val="24"/>
        </w:rPr>
        <w:tab/>
        <w:t>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Администрации;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shd w:val="clear" w:color="auto" w:fill="auto"/>
        <w:tabs>
          <w:tab w:val="left" w:pos="894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в)</w:t>
      </w:r>
      <w:r w:rsidRPr="0025594F">
        <w:rPr>
          <w:sz w:val="24"/>
          <w:szCs w:val="24"/>
        </w:rPr>
        <w:tab/>
        <w:t>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</w:t>
      </w:r>
      <w:r w:rsidR="004F26BB" w:rsidRPr="0025594F">
        <w:rPr>
          <w:sz w:val="24"/>
          <w:szCs w:val="24"/>
        </w:rPr>
        <w:t xml:space="preserve"> практики в Администрации</w:t>
      </w:r>
      <w:r w:rsidRPr="0025594F">
        <w:rPr>
          <w:sz w:val="24"/>
          <w:szCs w:val="24"/>
        </w:rPr>
        <w:t>.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Аналитическая</w:t>
      </w:r>
      <w:r w:rsidR="0056474C" w:rsidRPr="0025594F">
        <w:rPr>
          <w:sz w:val="24"/>
          <w:szCs w:val="24"/>
        </w:rPr>
        <w:t xml:space="preserve"> справка </w:t>
      </w:r>
      <w:r w:rsidRPr="0025594F">
        <w:rPr>
          <w:sz w:val="24"/>
          <w:szCs w:val="24"/>
        </w:rPr>
        <w:t xml:space="preserve"> предоставляет</w:t>
      </w:r>
      <w:r w:rsidR="00F067A9" w:rsidRPr="0025594F">
        <w:rPr>
          <w:sz w:val="24"/>
          <w:szCs w:val="24"/>
        </w:rPr>
        <w:t>ся Главе округа</w:t>
      </w:r>
      <w:r w:rsidR="0056474C" w:rsidRPr="0025594F">
        <w:rPr>
          <w:sz w:val="24"/>
          <w:szCs w:val="24"/>
        </w:rPr>
        <w:t>.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numPr>
          <w:ilvl w:val="1"/>
          <w:numId w:val="4"/>
        </w:numPr>
        <w:shd w:val="clear" w:color="auto" w:fill="auto"/>
        <w:tabs>
          <w:tab w:val="left" w:pos="1186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При выявлении рисков нарушения антимонопольного законодательст</w:t>
      </w:r>
      <w:r w:rsidR="007D16A9" w:rsidRPr="0025594F">
        <w:rPr>
          <w:sz w:val="24"/>
          <w:szCs w:val="24"/>
        </w:rPr>
        <w:t>ва У</w:t>
      </w:r>
      <w:r w:rsidR="00DD0BCE">
        <w:rPr>
          <w:sz w:val="24"/>
          <w:szCs w:val="24"/>
        </w:rPr>
        <w:t>полномоченным подразделением</w:t>
      </w:r>
      <w:r w:rsidR="0056474C" w:rsidRPr="0025594F">
        <w:rPr>
          <w:sz w:val="24"/>
          <w:szCs w:val="24"/>
        </w:rPr>
        <w:t xml:space="preserve"> </w:t>
      </w:r>
      <w:r w:rsidRPr="0025594F">
        <w:rPr>
          <w:sz w:val="24"/>
          <w:szCs w:val="24"/>
        </w:rPr>
        <w:t xml:space="preserve"> должна проводиться оценка таких рисков с учетом следующих показателей (далее - Оценка рисков):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shd w:val="clear" w:color="auto" w:fill="auto"/>
        <w:tabs>
          <w:tab w:val="left" w:pos="932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а)</w:t>
      </w:r>
      <w:r w:rsidRPr="0025594F">
        <w:rPr>
          <w:sz w:val="24"/>
          <w:szCs w:val="24"/>
        </w:rPr>
        <w:tab/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б)</w:t>
      </w:r>
      <w:r w:rsidRPr="0025594F">
        <w:rPr>
          <w:sz w:val="24"/>
          <w:szCs w:val="24"/>
        </w:rPr>
        <w:tab/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г</w:t>
      </w:r>
      <w:r w:rsidR="0056474C" w:rsidRPr="0025594F">
        <w:rPr>
          <w:sz w:val="24"/>
          <w:szCs w:val="24"/>
        </w:rPr>
        <w:t>)</w:t>
      </w:r>
      <w:r w:rsidR="0056474C" w:rsidRPr="0025594F">
        <w:rPr>
          <w:sz w:val="24"/>
          <w:szCs w:val="24"/>
        </w:rPr>
        <w:tab/>
        <w:t>привлечение к дисциплинарной</w:t>
      </w:r>
      <w:r w:rsidRPr="0025594F">
        <w:rPr>
          <w:sz w:val="24"/>
          <w:szCs w:val="24"/>
        </w:rPr>
        <w:t xml:space="preserve"> ответственн</w:t>
      </w:r>
      <w:r w:rsidR="0056474C" w:rsidRPr="0025594F">
        <w:rPr>
          <w:sz w:val="24"/>
          <w:szCs w:val="24"/>
        </w:rPr>
        <w:t>ости должностных лиц</w:t>
      </w:r>
      <w:r w:rsidRPr="0025594F">
        <w:rPr>
          <w:sz w:val="24"/>
          <w:szCs w:val="24"/>
        </w:rPr>
        <w:t>.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numPr>
          <w:ilvl w:val="0"/>
          <w:numId w:val="5"/>
        </w:numPr>
        <w:shd w:val="clear" w:color="auto" w:fill="auto"/>
        <w:tabs>
          <w:tab w:val="left" w:pos="1306"/>
        </w:tabs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Выявляемые риски нарушения антимонопольного законодательства распр</w:t>
      </w:r>
      <w:r w:rsidR="000F3BB5">
        <w:rPr>
          <w:sz w:val="24"/>
          <w:szCs w:val="24"/>
        </w:rPr>
        <w:t>еделяются уполномоченным подразделением</w:t>
      </w:r>
      <w:r w:rsidRPr="0025594F">
        <w:rPr>
          <w:sz w:val="24"/>
          <w:szCs w:val="24"/>
        </w:rPr>
        <w:t xml:space="preserve"> по уровням: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Низкий уровень - 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shd w:val="clear" w:color="auto" w:fill="auto"/>
        <w:spacing w:before="0"/>
        <w:ind w:left="20" w:firstLine="540"/>
        <w:rPr>
          <w:sz w:val="24"/>
          <w:szCs w:val="24"/>
        </w:rPr>
      </w:pPr>
      <w:r w:rsidRPr="0025594F">
        <w:rPr>
          <w:sz w:val="24"/>
          <w:szCs w:val="24"/>
        </w:rPr>
        <w:t>Незначительный уровень - вероятность выдачи Администрации предупреждения.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shd w:val="clear" w:color="auto" w:fill="auto"/>
        <w:spacing w:before="0" w:line="269" w:lineRule="exact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Существенный уровень - вероятность выдачи Администрации предупреждения и возбуждения в отношении него дела о нарушении антимонопольного законодательства.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shd w:val="clear" w:color="auto" w:fill="auto"/>
        <w:spacing w:before="0" w:line="269" w:lineRule="exact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Высокий уровень - 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дисквалификация).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numPr>
          <w:ilvl w:val="0"/>
          <w:numId w:val="5"/>
        </w:numPr>
        <w:shd w:val="clear" w:color="auto" w:fill="auto"/>
        <w:tabs>
          <w:tab w:val="left" w:pos="1182"/>
        </w:tabs>
        <w:spacing w:before="0" w:line="269" w:lineRule="exact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На основе проведенной оценки рисков нарушения антимонопольного законодательст</w:t>
      </w:r>
      <w:r w:rsidR="000F3BB5">
        <w:rPr>
          <w:sz w:val="24"/>
          <w:szCs w:val="24"/>
        </w:rPr>
        <w:t>ва уполномоченным подразделением</w:t>
      </w:r>
      <w:r w:rsidRPr="0025594F">
        <w:rPr>
          <w:sz w:val="24"/>
          <w:szCs w:val="24"/>
        </w:rPr>
        <w:t xml:space="preserve"> составляется описание</w:t>
      </w:r>
      <w:r w:rsidR="00477318" w:rsidRPr="0025594F">
        <w:rPr>
          <w:sz w:val="24"/>
          <w:szCs w:val="24"/>
        </w:rPr>
        <w:t xml:space="preserve"> рисков</w:t>
      </w:r>
      <w:r w:rsidRPr="0025594F">
        <w:rPr>
          <w:sz w:val="24"/>
          <w:szCs w:val="24"/>
        </w:rPr>
        <w:t>, в которое также включается оценка причин и условий возникновения рисков.</w:t>
      </w:r>
    </w:p>
    <w:p w:rsidR="00F65C9B" w:rsidRPr="0025594F" w:rsidRDefault="00477318" w:rsidP="00657D01">
      <w:pPr>
        <w:pStyle w:val="32"/>
        <w:framePr w:w="9653" w:h="14742" w:hRule="exact" w:wrap="none" w:vAnchor="page" w:hAnchor="page" w:x="1486" w:y="1071"/>
        <w:shd w:val="clear" w:color="auto" w:fill="auto"/>
        <w:spacing w:before="0" w:line="259" w:lineRule="exact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Описание </w:t>
      </w:r>
      <w:r w:rsidR="00345EF0" w:rsidRPr="0025594F">
        <w:rPr>
          <w:sz w:val="24"/>
          <w:szCs w:val="24"/>
        </w:rPr>
        <w:t>рисков представляется на</w:t>
      </w:r>
      <w:r w:rsidR="007276C7" w:rsidRPr="0025594F">
        <w:rPr>
          <w:sz w:val="24"/>
          <w:szCs w:val="24"/>
        </w:rPr>
        <w:t xml:space="preserve"> утверждение Главе округа</w:t>
      </w:r>
      <w:r w:rsidR="00345EF0" w:rsidRPr="0025594F">
        <w:rPr>
          <w:sz w:val="24"/>
          <w:szCs w:val="24"/>
        </w:rPr>
        <w:t xml:space="preserve"> не позднее 01 мая текущего года, после утверждения ра</w:t>
      </w:r>
      <w:r w:rsidR="007276C7" w:rsidRPr="0025594F">
        <w:rPr>
          <w:sz w:val="24"/>
          <w:szCs w:val="24"/>
        </w:rPr>
        <w:t>змещается на официальном сайте А</w:t>
      </w:r>
      <w:r w:rsidR="00345EF0" w:rsidRPr="0025594F">
        <w:rPr>
          <w:sz w:val="24"/>
          <w:szCs w:val="24"/>
        </w:rPr>
        <w:t>дминистрации в информационно-телекоммуникационной сети «Интернет».</w:t>
      </w:r>
    </w:p>
    <w:p w:rsidR="00F65C9B" w:rsidRPr="0025594F" w:rsidRDefault="00345EF0" w:rsidP="00657D01">
      <w:pPr>
        <w:pStyle w:val="32"/>
        <w:framePr w:w="9653" w:h="14742" w:hRule="exact" w:wrap="none" w:vAnchor="page" w:hAnchor="page" w:x="1486" w:y="1071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240" w:line="269" w:lineRule="exact"/>
        <w:ind w:left="20"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25594F">
        <w:rPr>
          <w:sz w:val="24"/>
          <w:szCs w:val="24"/>
        </w:rPr>
        <w:t>об</w:t>
      </w:r>
      <w:proofErr w:type="gramEnd"/>
      <w:r w:rsidRPr="0025594F">
        <w:rPr>
          <w:sz w:val="24"/>
          <w:szCs w:val="24"/>
        </w:rPr>
        <w:t xml:space="preserve"> антимонопольном комплаенсе.</w:t>
      </w:r>
    </w:p>
    <w:p w:rsidR="00477318" w:rsidRPr="0025594F" w:rsidRDefault="00477318" w:rsidP="00657D01">
      <w:pPr>
        <w:pStyle w:val="27"/>
        <w:framePr w:w="9653" w:h="14742" w:hRule="exact" w:wrap="none" w:vAnchor="page" w:hAnchor="page" w:x="1486" w:y="1071"/>
        <w:numPr>
          <w:ilvl w:val="0"/>
          <w:numId w:val="4"/>
        </w:numPr>
        <w:shd w:val="clear" w:color="auto" w:fill="auto"/>
        <w:tabs>
          <w:tab w:val="left" w:pos="1365"/>
        </w:tabs>
        <w:spacing w:before="0" w:after="0"/>
        <w:ind w:left="2080" w:right="1140"/>
        <w:rPr>
          <w:sz w:val="24"/>
          <w:szCs w:val="24"/>
        </w:rPr>
      </w:pPr>
      <w:bookmarkStart w:id="3" w:name="bookmark4"/>
      <w:r w:rsidRPr="0025594F">
        <w:rPr>
          <w:sz w:val="24"/>
          <w:szCs w:val="24"/>
        </w:rPr>
        <w:t>Порядок ознакомления муниципальных служащих</w:t>
      </w:r>
    </w:p>
    <w:p w:rsidR="00F65C9B" w:rsidRPr="0025594F" w:rsidRDefault="0017445E" w:rsidP="0017445E">
      <w:pPr>
        <w:pStyle w:val="27"/>
        <w:framePr w:w="9653" w:h="14742" w:hRule="exact" w:wrap="none" w:vAnchor="page" w:hAnchor="page" w:x="1486" w:y="1071"/>
        <w:shd w:val="clear" w:color="auto" w:fill="auto"/>
        <w:tabs>
          <w:tab w:val="left" w:pos="1365"/>
        </w:tabs>
        <w:spacing w:before="0" w:after="0"/>
        <w:ind w:left="2080" w:right="11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77318" w:rsidRPr="0025594F">
        <w:rPr>
          <w:sz w:val="24"/>
          <w:szCs w:val="24"/>
        </w:rPr>
        <w:t xml:space="preserve">с настоящим </w:t>
      </w:r>
      <w:r w:rsidR="00345EF0" w:rsidRPr="0025594F">
        <w:rPr>
          <w:sz w:val="24"/>
          <w:szCs w:val="24"/>
        </w:rPr>
        <w:t>Положением</w:t>
      </w:r>
      <w:bookmarkEnd w:id="3"/>
    </w:p>
    <w:p w:rsidR="00F65C9B" w:rsidRDefault="00F65C9B">
      <w:pPr>
        <w:rPr>
          <w:sz w:val="2"/>
          <w:szCs w:val="2"/>
        </w:rPr>
        <w:sectPr w:rsidR="00F65C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5C9B" w:rsidRPr="0025594F" w:rsidRDefault="00345EF0" w:rsidP="00657D01">
      <w:pPr>
        <w:pStyle w:val="32"/>
        <w:framePr w:w="9648" w:h="14989" w:hRule="exact" w:wrap="none" w:vAnchor="page" w:hAnchor="page" w:x="1456" w:y="1081"/>
        <w:numPr>
          <w:ilvl w:val="1"/>
          <w:numId w:val="4"/>
        </w:numPr>
        <w:shd w:val="clear" w:color="auto" w:fill="auto"/>
        <w:tabs>
          <w:tab w:val="left" w:pos="960"/>
        </w:tabs>
        <w:spacing w:before="0" w:after="287" w:line="269" w:lineRule="exact"/>
        <w:ind w:right="20" w:firstLine="540"/>
        <w:rPr>
          <w:sz w:val="24"/>
          <w:szCs w:val="24"/>
        </w:rPr>
      </w:pPr>
      <w:r w:rsidRPr="0025594F">
        <w:rPr>
          <w:sz w:val="24"/>
          <w:szCs w:val="24"/>
        </w:rPr>
        <w:lastRenderedPageBreak/>
        <w:t>При поступлени</w:t>
      </w:r>
      <w:r w:rsidR="00477318" w:rsidRPr="0025594F">
        <w:rPr>
          <w:sz w:val="24"/>
          <w:szCs w:val="24"/>
        </w:rPr>
        <w:t>и на муниципальную службу</w:t>
      </w:r>
      <w:r w:rsidRPr="0025594F">
        <w:rPr>
          <w:sz w:val="24"/>
          <w:szCs w:val="24"/>
        </w:rPr>
        <w:t xml:space="preserve"> гражданин Российской Федерации должен быть ознакомлен с настоящим </w:t>
      </w:r>
      <w:r w:rsidR="00477318" w:rsidRPr="0025594F">
        <w:rPr>
          <w:sz w:val="24"/>
          <w:szCs w:val="24"/>
        </w:rPr>
        <w:t>Положением руководителем аппарата администрации</w:t>
      </w:r>
      <w:r w:rsidR="00926AFC">
        <w:rPr>
          <w:sz w:val="24"/>
          <w:szCs w:val="24"/>
        </w:rPr>
        <w:t xml:space="preserve"> или руководителем структурного подразделения Администрации, имеющего статус юридического лица. </w:t>
      </w:r>
    </w:p>
    <w:p w:rsidR="00F65C9B" w:rsidRPr="0025594F" w:rsidRDefault="00345EF0" w:rsidP="00657D01">
      <w:pPr>
        <w:pStyle w:val="27"/>
        <w:framePr w:w="9648" w:h="14989" w:hRule="exact" w:wrap="none" w:vAnchor="page" w:hAnchor="page" w:x="1456" w:y="1081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192" w:line="210" w:lineRule="exact"/>
        <w:ind w:left="20" w:firstLine="0"/>
        <w:rPr>
          <w:sz w:val="24"/>
          <w:szCs w:val="24"/>
        </w:rPr>
      </w:pPr>
      <w:bookmarkStart w:id="4" w:name="bookmark5"/>
      <w:r w:rsidRPr="0025594F">
        <w:rPr>
          <w:sz w:val="24"/>
          <w:szCs w:val="24"/>
        </w:rPr>
        <w:t>План мероприятий по снижению комплаенс-рисков</w:t>
      </w:r>
      <w:bookmarkEnd w:id="4"/>
    </w:p>
    <w:p w:rsidR="00F65C9B" w:rsidRPr="0025594F" w:rsidRDefault="00345EF0" w:rsidP="00657D01">
      <w:pPr>
        <w:pStyle w:val="32"/>
        <w:framePr w:w="9648" w:h="14989" w:hRule="exact" w:wrap="none" w:vAnchor="page" w:hAnchor="page" w:x="1456" w:y="1081"/>
        <w:numPr>
          <w:ilvl w:val="1"/>
          <w:numId w:val="4"/>
        </w:numPr>
        <w:shd w:val="clear" w:color="auto" w:fill="auto"/>
        <w:tabs>
          <w:tab w:val="left" w:pos="1094"/>
        </w:tabs>
        <w:spacing w:before="0" w:line="269" w:lineRule="exact"/>
        <w:ind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В целях снижения рисков нарушения антимонопольного законодател</w:t>
      </w:r>
      <w:r w:rsidR="00DD0BCE">
        <w:rPr>
          <w:sz w:val="24"/>
          <w:szCs w:val="24"/>
        </w:rPr>
        <w:t>ьства Уполномоченным подразделением</w:t>
      </w:r>
      <w:r w:rsidRPr="0025594F">
        <w:rPr>
          <w:sz w:val="24"/>
          <w:szCs w:val="24"/>
        </w:rPr>
        <w:t xml:space="preserve"> Администрации разрабатывается</w:t>
      </w:r>
      <w:r w:rsidR="00816D3A">
        <w:rPr>
          <w:sz w:val="24"/>
          <w:szCs w:val="24"/>
        </w:rPr>
        <w:t xml:space="preserve"> до 1 февраля текущего года</w:t>
      </w:r>
      <w:r w:rsidRPr="0025594F">
        <w:rPr>
          <w:sz w:val="24"/>
          <w:szCs w:val="24"/>
        </w:rPr>
        <w:t xml:space="preserve"> план мероприятий по снижени</w:t>
      </w:r>
      <w:r w:rsidR="00DD0BCE">
        <w:rPr>
          <w:sz w:val="24"/>
          <w:szCs w:val="24"/>
        </w:rPr>
        <w:t xml:space="preserve">ю </w:t>
      </w:r>
      <w:proofErr w:type="spellStart"/>
      <w:r w:rsidR="00DD0BCE">
        <w:rPr>
          <w:sz w:val="24"/>
          <w:szCs w:val="24"/>
        </w:rPr>
        <w:t>комплаенс</w:t>
      </w:r>
      <w:proofErr w:type="spellEnd"/>
      <w:r w:rsidR="00DD0BCE">
        <w:rPr>
          <w:sz w:val="24"/>
          <w:szCs w:val="24"/>
        </w:rPr>
        <w:t>-рисков</w:t>
      </w:r>
      <w:r w:rsidRPr="0025594F">
        <w:rPr>
          <w:sz w:val="24"/>
          <w:szCs w:val="24"/>
        </w:rPr>
        <w:t xml:space="preserve"> (далее</w:t>
      </w:r>
      <w:r w:rsidR="007276C7" w:rsidRPr="0025594F">
        <w:rPr>
          <w:sz w:val="24"/>
          <w:szCs w:val="24"/>
        </w:rPr>
        <w:t xml:space="preserve"> - План)</w:t>
      </w:r>
      <w:r w:rsidRPr="0025594F">
        <w:rPr>
          <w:sz w:val="24"/>
          <w:szCs w:val="24"/>
        </w:rPr>
        <w:t>.</w:t>
      </w:r>
    </w:p>
    <w:p w:rsidR="00F65C9B" w:rsidRPr="0025594F" w:rsidRDefault="00345EF0" w:rsidP="00657D01">
      <w:pPr>
        <w:pStyle w:val="32"/>
        <w:framePr w:w="9648" w:h="14989" w:hRule="exact" w:wrap="none" w:vAnchor="page" w:hAnchor="page" w:x="1456" w:y="1081"/>
        <w:numPr>
          <w:ilvl w:val="1"/>
          <w:numId w:val="4"/>
        </w:numPr>
        <w:shd w:val="clear" w:color="auto" w:fill="auto"/>
        <w:tabs>
          <w:tab w:val="left" w:pos="1070"/>
        </w:tabs>
        <w:spacing w:before="0" w:line="269" w:lineRule="exact"/>
        <w:ind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План мероприятий разрабатывается ежегод</w:t>
      </w:r>
      <w:r w:rsidR="00343360" w:rsidRPr="0025594F">
        <w:rPr>
          <w:sz w:val="24"/>
          <w:szCs w:val="24"/>
        </w:rPr>
        <w:t>но и</w:t>
      </w:r>
      <w:r w:rsidR="007276C7" w:rsidRPr="0025594F">
        <w:rPr>
          <w:sz w:val="24"/>
          <w:szCs w:val="24"/>
        </w:rPr>
        <w:t xml:space="preserve"> утверждается Главой округа</w:t>
      </w:r>
      <w:r w:rsidRPr="0025594F">
        <w:rPr>
          <w:sz w:val="24"/>
          <w:szCs w:val="24"/>
        </w:rPr>
        <w:t>.</w:t>
      </w:r>
    </w:p>
    <w:p w:rsidR="00F65C9B" w:rsidRPr="0025594F" w:rsidRDefault="00DD0BCE" w:rsidP="00657D01">
      <w:pPr>
        <w:pStyle w:val="32"/>
        <w:framePr w:w="9648" w:h="14989" w:hRule="exact" w:wrap="none" w:vAnchor="page" w:hAnchor="page" w:x="1456" w:y="1081"/>
        <w:numPr>
          <w:ilvl w:val="1"/>
          <w:numId w:val="4"/>
        </w:numPr>
        <w:shd w:val="clear" w:color="auto" w:fill="auto"/>
        <w:tabs>
          <w:tab w:val="left" w:pos="989"/>
        </w:tabs>
        <w:spacing w:before="0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Уполномоченное подразделение</w:t>
      </w:r>
      <w:r w:rsidR="00345EF0" w:rsidRPr="0025594F">
        <w:rPr>
          <w:sz w:val="24"/>
          <w:szCs w:val="24"/>
        </w:rPr>
        <w:t xml:space="preserve"> на постоянной основе осуществляет мониторинг исполнения Плана. Соисполнители представляют информацию</w:t>
      </w:r>
      <w:r w:rsidR="00343360" w:rsidRPr="0025594F">
        <w:rPr>
          <w:sz w:val="24"/>
          <w:szCs w:val="24"/>
        </w:rPr>
        <w:t xml:space="preserve"> о реализации мероприятий плана</w:t>
      </w:r>
      <w:r w:rsidR="00345EF0" w:rsidRPr="0025594F">
        <w:rPr>
          <w:sz w:val="24"/>
          <w:szCs w:val="24"/>
        </w:rPr>
        <w:t xml:space="preserve"> согласно полномочиям определенным настоящим Порядком.</w:t>
      </w:r>
    </w:p>
    <w:p w:rsidR="00F65C9B" w:rsidRPr="0025594F" w:rsidRDefault="00816D3A" w:rsidP="00657D01">
      <w:pPr>
        <w:pStyle w:val="32"/>
        <w:framePr w:w="9648" w:h="14989" w:hRule="exact" w:wrap="none" w:vAnchor="page" w:hAnchor="page" w:x="1456" w:y="1081"/>
        <w:shd w:val="clear" w:color="auto" w:fill="auto"/>
        <w:spacing w:before="0" w:after="287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5.5. Информация об</w:t>
      </w:r>
      <w:r w:rsidR="00345EF0" w:rsidRPr="0025594F">
        <w:rPr>
          <w:sz w:val="24"/>
          <w:szCs w:val="24"/>
        </w:rPr>
        <w:t xml:space="preserve"> исполнении Плана включается в доклад </w:t>
      </w:r>
      <w:proofErr w:type="gramStart"/>
      <w:r w:rsidR="00345EF0" w:rsidRPr="0025594F">
        <w:rPr>
          <w:sz w:val="24"/>
          <w:szCs w:val="24"/>
        </w:rPr>
        <w:t>об</w:t>
      </w:r>
      <w:proofErr w:type="gramEnd"/>
      <w:r w:rsidR="00345EF0" w:rsidRPr="0025594F">
        <w:rPr>
          <w:sz w:val="24"/>
          <w:szCs w:val="24"/>
        </w:rPr>
        <w:t xml:space="preserve"> антимонопольном комплаенсе.</w:t>
      </w:r>
    </w:p>
    <w:p w:rsidR="00F65C9B" w:rsidRPr="0025594F" w:rsidRDefault="00345EF0" w:rsidP="00657D01">
      <w:pPr>
        <w:pStyle w:val="27"/>
        <w:framePr w:w="9648" w:h="14989" w:hRule="exact" w:wrap="none" w:vAnchor="page" w:hAnchor="page" w:x="1456" w:y="1081"/>
        <w:shd w:val="clear" w:color="auto" w:fill="auto"/>
        <w:spacing w:before="0" w:after="215" w:line="210" w:lineRule="exact"/>
        <w:ind w:left="1080" w:firstLine="0"/>
        <w:jc w:val="left"/>
        <w:rPr>
          <w:sz w:val="24"/>
          <w:szCs w:val="24"/>
        </w:rPr>
      </w:pPr>
      <w:bookmarkStart w:id="5" w:name="bookmark6"/>
      <w:r w:rsidRPr="0025594F">
        <w:rPr>
          <w:sz w:val="24"/>
          <w:szCs w:val="24"/>
        </w:rPr>
        <w:t xml:space="preserve">6. Ключевые показатели эффективности </w:t>
      </w:r>
      <w:proofErr w:type="gramStart"/>
      <w:r w:rsidRPr="0025594F">
        <w:rPr>
          <w:sz w:val="24"/>
          <w:szCs w:val="24"/>
        </w:rPr>
        <w:t>антимонопольного</w:t>
      </w:r>
      <w:proofErr w:type="gramEnd"/>
      <w:r w:rsidRPr="0025594F">
        <w:rPr>
          <w:sz w:val="24"/>
          <w:szCs w:val="24"/>
        </w:rPr>
        <w:t xml:space="preserve"> комплаенса</w:t>
      </w:r>
      <w:bookmarkEnd w:id="5"/>
    </w:p>
    <w:p w:rsidR="00F65C9B" w:rsidRPr="0025594F" w:rsidRDefault="00345EF0" w:rsidP="00657D01">
      <w:pPr>
        <w:pStyle w:val="32"/>
        <w:framePr w:w="9648" w:h="14989" w:hRule="exact" w:wrap="none" w:vAnchor="page" w:hAnchor="page" w:x="1456" w:y="1081"/>
        <w:numPr>
          <w:ilvl w:val="0"/>
          <w:numId w:val="6"/>
        </w:numPr>
        <w:shd w:val="clear" w:color="auto" w:fill="auto"/>
        <w:tabs>
          <w:tab w:val="left" w:pos="1118"/>
        </w:tabs>
        <w:spacing w:before="0"/>
        <w:ind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F65C9B" w:rsidRPr="0025594F" w:rsidRDefault="00345EF0" w:rsidP="00657D01">
      <w:pPr>
        <w:pStyle w:val="32"/>
        <w:framePr w:w="9648" w:h="14989" w:hRule="exact" w:wrap="none" w:vAnchor="page" w:hAnchor="page" w:x="1456" w:y="1081"/>
        <w:numPr>
          <w:ilvl w:val="0"/>
          <w:numId w:val="6"/>
        </w:numPr>
        <w:shd w:val="clear" w:color="auto" w:fill="auto"/>
        <w:tabs>
          <w:tab w:val="left" w:pos="1128"/>
        </w:tabs>
        <w:spacing w:before="0"/>
        <w:ind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Ключевые показатели эффективности </w:t>
      </w:r>
      <w:proofErr w:type="gramStart"/>
      <w:r w:rsidRPr="0025594F">
        <w:rPr>
          <w:sz w:val="24"/>
          <w:szCs w:val="24"/>
        </w:rPr>
        <w:t>антимонопольног</w:t>
      </w:r>
      <w:r w:rsidR="007276C7" w:rsidRPr="0025594F">
        <w:rPr>
          <w:sz w:val="24"/>
          <w:szCs w:val="24"/>
        </w:rPr>
        <w:t>о</w:t>
      </w:r>
      <w:proofErr w:type="gramEnd"/>
      <w:r w:rsidR="007276C7" w:rsidRPr="0025594F">
        <w:rPr>
          <w:sz w:val="24"/>
          <w:szCs w:val="24"/>
        </w:rPr>
        <w:t xml:space="preserve"> </w:t>
      </w:r>
      <w:proofErr w:type="spellStart"/>
      <w:r w:rsidR="007276C7" w:rsidRPr="0025594F">
        <w:rPr>
          <w:sz w:val="24"/>
          <w:szCs w:val="24"/>
        </w:rPr>
        <w:t>комплаенса</w:t>
      </w:r>
      <w:proofErr w:type="spellEnd"/>
      <w:r w:rsidR="007276C7" w:rsidRPr="0025594F">
        <w:rPr>
          <w:sz w:val="24"/>
          <w:szCs w:val="24"/>
        </w:rPr>
        <w:t xml:space="preserve"> устанавливаются</w:t>
      </w:r>
      <w:r w:rsidRPr="0025594F">
        <w:rPr>
          <w:sz w:val="24"/>
          <w:szCs w:val="24"/>
        </w:rPr>
        <w:t xml:space="preserve"> для Администрации в целом.</w:t>
      </w:r>
    </w:p>
    <w:p w:rsidR="00F65C9B" w:rsidRPr="0025594F" w:rsidRDefault="00345EF0" w:rsidP="00657D01">
      <w:pPr>
        <w:pStyle w:val="32"/>
        <w:framePr w:w="9648" w:h="14989" w:hRule="exact" w:wrap="none" w:vAnchor="page" w:hAnchor="page" w:x="1456" w:y="1081"/>
        <w:numPr>
          <w:ilvl w:val="0"/>
          <w:numId w:val="6"/>
        </w:numPr>
        <w:shd w:val="clear" w:color="auto" w:fill="auto"/>
        <w:tabs>
          <w:tab w:val="left" w:pos="1123"/>
        </w:tabs>
        <w:spacing w:before="0"/>
        <w:ind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F65C9B" w:rsidRPr="0025594F" w:rsidRDefault="00345EF0" w:rsidP="00657D01">
      <w:pPr>
        <w:pStyle w:val="32"/>
        <w:framePr w:w="9648" w:h="14989" w:hRule="exact" w:wrap="none" w:vAnchor="page" w:hAnchor="page" w:x="1456" w:y="1081"/>
        <w:numPr>
          <w:ilvl w:val="0"/>
          <w:numId w:val="6"/>
        </w:numPr>
        <w:shd w:val="clear" w:color="auto" w:fill="auto"/>
        <w:tabs>
          <w:tab w:val="left" w:pos="1123"/>
        </w:tabs>
        <w:spacing w:before="0"/>
        <w:ind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Ключевые показатели эффективности антимонопольного </w:t>
      </w:r>
      <w:proofErr w:type="spellStart"/>
      <w:r w:rsidRPr="0025594F">
        <w:rPr>
          <w:sz w:val="24"/>
          <w:szCs w:val="24"/>
        </w:rPr>
        <w:t>комплаенса</w:t>
      </w:r>
      <w:proofErr w:type="spellEnd"/>
      <w:r w:rsidRPr="0025594F">
        <w:rPr>
          <w:sz w:val="24"/>
          <w:szCs w:val="24"/>
        </w:rPr>
        <w:t xml:space="preserve"> разрабатывают</w:t>
      </w:r>
      <w:r w:rsidR="00B46BDF" w:rsidRPr="0025594F">
        <w:rPr>
          <w:sz w:val="24"/>
          <w:szCs w:val="24"/>
        </w:rPr>
        <w:t>ся Уполномоченным органом</w:t>
      </w:r>
      <w:r w:rsidRPr="0025594F">
        <w:rPr>
          <w:sz w:val="24"/>
          <w:szCs w:val="24"/>
        </w:rPr>
        <w:t xml:space="preserve"> и у</w:t>
      </w:r>
      <w:r w:rsidR="007276C7" w:rsidRPr="0025594F">
        <w:rPr>
          <w:sz w:val="24"/>
          <w:szCs w:val="24"/>
        </w:rPr>
        <w:t>тверждаются Главой округа</w:t>
      </w:r>
      <w:r w:rsidRPr="0025594F">
        <w:rPr>
          <w:sz w:val="24"/>
          <w:szCs w:val="24"/>
        </w:rPr>
        <w:t xml:space="preserve"> на отчетный год ежегодно в срок не позднее 1 мая отчетного года.</w:t>
      </w:r>
    </w:p>
    <w:p w:rsidR="00F65C9B" w:rsidRPr="0025594F" w:rsidRDefault="00B46BDF" w:rsidP="00657D01">
      <w:pPr>
        <w:pStyle w:val="32"/>
        <w:framePr w:w="9648" w:h="14989" w:hRule="exact" w:wrap="none" w:vAnchor="page" w:hAnchor="page" w:x="1456" w:y="1081"/>
        <w:numPr>
          <w:ilvl w:val="0"/>
          <w:numId w:val="6"/>
        </w:numPr>
        <w:shd w:val="clear" w:color="auto" w:fill="auto"/>
        <w:tabs>
          <w:tab w:val="left" w:pos="1118"/>
        </w:tabs>
        <w:spacing w:before="0" w:after="283"/>
        <w:ind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Уполномоченный орган</w:t>
      </w:r>
      <w:r w:rsidR="00345EF0" w:rsidRPr="0025594F">
        <w:rPr>
          <w:sz w:val="24"/>
          <w:szCs w:val="24"/>
        </w:rPr>
        <w:t xml:space="preserve"> администрации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</w:t>
      </w:r>
      <w:proofErr w:type="gramStart"/>
      <w:r w:rsidR="00345EF0" w:rsidRPr="0025594F">
        <w:rPr>
          <w:sz w:val="24"/>
          <w:szCs w:val="24"/>
        </w:rPr>
        <w:t>антимонопольного</w:t>
      </w:r>
      <w:proofErr w:type="gramEnd"/>
      <w:r w:rsidR="00345EF0" w:rsidRPr="0025594F">
        <w:rPr>
          <w:sz w:val="24"/>
          <w:szCs w:val="24"/>
        </w:rPr>
        <w:t xml:space="preserve"> комплаенса включается в доклад об антимонопольном комплаенсе.</w:t>
      </w:r>
    </w:p>
    <w:p w:rsidR="00F65C9B" w:rsidRPr="0025594F" w:rsidRDefault="00345EF0" w:rsidP="00657D01">
      <w:pPr>
        <w:pStyle w:val="27"/>
        <w:framePr w:w="9648" w:h="14989" w:hRule="exact" w:wrap="none" w:vAnchor="page" w:hAnchor="page" w:x="1456" w:y="1081"/>
        <w:numPr>
          <w:ilvl w:val="0"/>
          <w:numId w:val="7"/>
        </w:numPr>
        <w:shd w:val="clear" w:color="auto" w:fill="auto"/>
        <w:tabs>
          <w:tab w:val="left" w:pos="2140"/>
        </w:tabs>
        <w:spacing w:before="0" w:after="210" w:line="210" w:lineRule="exact"/>
        <w:ind w:left="1900" w:firstLine="0"/>
        <w:jc w:val="left"/>
        <w:rPr>
          <w:sz w:val="24"/>
          <w:szCs w:val="24"/>
        </w:rPr>
      </w:pPr>
      <w:bookmarkStart w:id="6" w:name="bookmark7"/>
      <w:r w:rsidRPr="0025594F">
        <w:rPr>
          <w:sz w:val="24"/>
          <w:szCs w:val="24"/>
        </w:rPr>
        <w:t xml:space="preserve">Оценка эффективности </w:t>
      </w:r>
      <w:proofErr w:type="gramStart"/>
      <w:r w:rsidRPr="0025594F">
        <w:rPr>
          <w:sz w:val="24"/>
          <w:szCs w:val="24"/>
        </w:rPr>
        <w:t>антимонопольного</w:t>
      </w:r>
      <w:proofErr w:type="gramEnd"/>
      <w:r w:rsidRPr="0025594F">
        <w:rPr>
          <w:sz w:val="24"/>
          <w:szCs w:val="24"/>
        </w:rPr>
        <w:t xml:space="preserve"> комплаенса</w:t>
      </w:r>
      <w:bookmarkEnd w:id="6"/>
    </w:p>
    <w:p w:rsidR="00F65C9B" w:rsidRPr="0025594F" w:rsidRDefault="00345EF0" w:rsidP="00657D01">
      <w:pPr>
        <w:pStyle w:val="32"/>
        <w:framePr w:w="9648" w:h="14989" w:hRule="exact" w:wrap="none" w:vAnchor="page" w:hAnchor="page" w:x="1456" w:y="1081"/>
        <w:numPr>
          <w:ilvl w:val="1"/>
          <w:numId w:val="7"/>
        </w:numPr>
        <w:shd w:val="clear" w:color="auto" w:fill="auto"/>
        <w:tabs>
          <w:tab w:val="left" w:pos="1070"/>
        </w:tabs>
        <w:spacing w:before="0"/>
        <w:ind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Оценка эффективности организации и функционирования в Администрации антимонопольного комплаенса осуществляется коллегиальным органом по результатам рассмотрения доклада об </w:t>
      </w:r>
      <w:proofErr w:type="gramStart"/>
      <w:r w:rsidRPr="0025594F">
        <w:rPr>
          <w:sz w:val="24"/>
          <w:szCs w:val="24"/>
        </w:rPr>
        <w:t>антимонопольном</w:t>
      </w:r>
      <w:proofErr w:type="gramEnd"/>
      <w:r w:rsidRPr="0025594F">
        <w:rPr>
          <w:sz w:val="24"/>
          <w:szCs w:val="24"/>
        </w:rPr>
        <w:t xml:space="preserve"> комплаенсе.</w:t>
      </w:r>
    </w:p>
    <w:p w:rsidR="00F65C9B" w:rsidRPr="0025594F" w:rsidRDefault="00345EF0" w:rsidP="00657D01">
      <w:pPr>
        <w:pStyle w:val="32"/>
        <w:framePr w:w="9648" w:h="14989" w:hRule="exact" w:wrap="none" w:vAnchor="page" w:hAnchor="page" w:x="1456" w:y="1081"/>
        <w:numPr>
          <w:ilvl w:val="1"/>
          <w:numId w:val="7"/>
        </w:numPr>
        <w:shd w:val="clear" w:color="auto" w:fill="auto"/>
        <w:tabs>
          <w:tab w:val="left" w:pos="989"/>
        </w:tabs>
        <w:spacing w:before="0"/>
        <w:ind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При оценке эффективности организации и функционирования антимонопольного комплаенса коллегиальный орган использует материалы, содержащиеся в докладе </w:t>
      </w:r>
      <w:proofErr w:type="gramStart"/>
      <w:r w:rsidRPr="0025594F">
        <w:rPr>
          <w:sz w:val="24"/>
          <w:szCs w:val="24"/>
        </w:rPr>
        <w:t>об</w:t>
      </w:r>
      <w:proofErr w:type="gramEnd"/>
      <w:r w:rsidRPr="0025594F">
        <w:rPr>
          <w:sz w:val="24"/>
          <w:szCs w:val="24"/>
        </w:rPr>
        <w:t xml:space="preserve"> антимонопольном </w:t>
      </w:r>
      <w:proofErr w:type="spellStart"/>
      <w:r w:rsidRPr="0025594F">
        <w:rPr>
          <w:sz w:val="24"/>
          <w:szCs w:val="24"/>
        </w:rPr>
        <w:t>комплаенсе</w:t>
      </w:r>
      <w:proofErr w:type="spellEnd"/>
      <w:r w:rsidRPr="0025594F">
        <w:rPr>
          <w:sz w:val="24"/>
          <w:szCs w:val="24"/>
        </w:rPr>
        <w:t>, а также:</w:t>
      </w:r>
    </w:p>
    <w:p w:rsidR="00F65C9B" w:rsidRPr="0025594F" w:rsidRDefault="00345EF0" w:rsidP="00657D01">
      <w:pPr>
        <w:pStyle w:val="32"/>
        <w:framePr w:w="9648" w:h="14989" w:hRule="exact" w:wrap="none" w:vAnchor="page" w:hAnchor="page" w:x="1456" w:y="1081"/>
        <w:numPr>
          <w:ilvl w:val="0"/>
          <w:numId w:val="3"/>
        </w:numPr>
        <w:shd w:val="clear" w:color="auto" w:fill="auto"/>
        <w:tabs>
          <w:tab w:val="left" w:pos="715"/>
        </w:tabs>
        <w:spacing w:before="0"/>
        <w:ind w:right="20" w:firstLine="540"/>
        <w:rPr>
          <w:sz w:val="24"/>
          <w:szCs w:val="24"/>
        </w:rPr>
      </w:pPr>
      <w:proofErr w:type="gramStart"/>
      <w:r w:rsidRPr="0025594F">
        <w:rPr>
          <w:sz w:val="24"/>
          <w:szCs w:val="24"/>
        </w:rPr>
        <w:t>ключевые показатели эффективности антимонопольного</w:t>
      </w:r>
      <w:r w:rsidR="003119E9" w:rsidRPr="0025594F">
        <w:rPr>
          <w:sz w:val="24"/>
          <w:szCs w:val="24"/>
        </w:rPr>
        <w:t xml:space="preserve"> </w:t>
      </w:r>
      <w:proofErr w:type="spellStart"/>
      <w:r w:rsidR="003119E9" w:rsidRPr="0025594F">
        <w:rPr>
          <w:sz w:val="24"/>
          <w:szCs w:val="24"/>
        </w:rPr>
        <w:t>комплаенса</w:t>
      </w:r>
      <w:proofErr w:type="spellEnd"/>
      <w:r w:rsidR="003119E9" w:rsidRPr="0025594F">
        <w:rPr>
          <w:sz w:val="24"/>
          <w:szCs w:val="24"/>
        </w:rPr>
        <w:t>, утвержденные Главой округа</w:t>
      </w:r>
      <w:r w:rsidRPr="0025594F">
        <w:rPr>
          <w:sz w:val="24"/>
          <w:szCs w:val="24"/>
        </w:rPr>
        <w:t>;</w:t>
      </w:r>
      <w:proofErr w:type="gramEnd"/>
    </w:p>
    <w:p w:rsidR="00F65C9B" w:rsidRPr="0025594F" w:rsidRDefault="00345EF0" w:rsidP="00657D01">
      <w:pPr>
        <w:pStyle w:val="32"/>
        <w:framePr w:w="9648" w:h="14989" w:hRule="exact" w:wrap="none" w:vAnchor="page" w:hAnchor="page" w:x="1456" w:y="1081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right="20" w:firstLine="540"/>
        <w:rPr>
          <w:sz w:val="24"/>
          <w:szCs w:val="24"/>
        </w:rPr>
      </w:pPr>
      <w:r w:rsidRPr="0025594F">
        <w:rPr>
          <w:sz w:val="24"/>
          <w:szCs w:val="24"/>
        </w:rPr>
        <w:t>план мероприятий по снижению комплаенс-риск</w:t>
      </w:r>
      <w:r w:rsidR="003119E9" w:rsidRPr="0025594F">
        <w:rPr>
          <w:sz w:val="24"/>
          <w:szCs w:val="24"/>
        </w:rPr>
        <w:t>ов Администрации, утвержденный Главой округа</w:t>
      </w:r>
      <w:r w:rsidRPr="0025594F">
        <w:rPr>
          <w:sz w:val="24"/>
          <w:szCs w:val="24"/>
        </w:rPr>
        <w:t>.</w:t>
      </w:r>
    </w:p>
    <w:p w:rsidR="00F65C9B" w:rsidRDefault="00F65C9B">
      <w:pPr>
        <w:rPr>
          <w:sz w:val="2"/>
          <w:szCs w:val="2"/>
        </w:rPr>
        <w:sectPr w:rsidR="00F65C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5C9B" w:rsidRPr="0025594F" w:rsidRDefault="00345EF0">
      <w:pPr>
        <w:pStyle w:val="27"/>
        <w:framePr w:w="9638" w:h="269" w:hRule="exact" w:wrap="none" w:vAnchor="page" w:hAnchor="page" w:x="1916" w:y="1536"/>
        <w:numPr>
          <w:ilvl w:val="0"/>
          <w:numId w:val="7"/>
        </w:numPr>
        <w:shd w:val="clear" w:color="auto" w:fill="auto"/>
        <w:tabs>
          <w:tab w:val="left" w:pos="230"/>
        </w:tabs>
        <w:spacing w:before="0" w:after="0" w:line="210" w:lineRule="exact"/>
        <w:ind w:right="240" w:firstLine="0"/>
        <w:rPr>
          <w:sz w:val="24"/>
          <w:szCs w:val="24"/>
        </w:rPr>
      </w:pPr>
      <w:bookmarkStart w:id="7" w:name="bookmark8"/>
      <w:r w:rsidRPr="0025594F">
        <w:rPr>
          <w:sz w:val="24"/>
          <w:szCs w:val="24"/>
        </w:rPr>
        <w:lastRenderedPageBreak/>
        <w:t xml:space="preserve">Доклад об </w:t>
      </w:r>
      <w:proofErr w:type="gramStart"/>
      <w:r w:rsidRPr="0025594F">
        <w:rPr>
          <w:sz w:val="24"/>
          <w:szCs w:val="24"/>
        </w:rPr>
        <w:t>антимонопольном</w:t>
      </w:r>
      <w:proofErr w:type="gramEnd"/>
      <w:r w:rsidRPr="0025594F">
        <w:rPr>
          <w:sz w:val="24"/>
          <w:szCs w:val="24"/>
        </w:rPr>
        <w:t xml:space="preserve"> комплаенсе</w:t>
      </w:r>
      <w:bookmarkEnd w:id="7"/>
    </w:p>
    <w:p w:rsidR="00F65C9B" w:rsidRPr="0025594F" w:rsidRDefault="00345EF0" w:rsidP="0025594F">
      <w:pPr>
        <w:pStyle w:val="32"/>
        <w:framePr w:w="9638" w:h="5964" w:hRule="exact" w:wrap="none" w:vAnchor="page" w:hAnchor="page" w:x="1606" w:y="2086"/>
        <w:numPr>
          <w:ilvl w:val="1"/>
          <w:numId w:val="7"/>
        </w:numPr>
        <w:shd w:val="clear" w:color="auto" w:fill="auto"/>
        <w:tabs>
          <w:tab w:val="left" w:pos="1129"/>
        </w:tabs>
        <w:spacing w:before="0"/>
        <w:ind w:left="20" w:right="4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Доклад об </w:t>
      </w:r>
      <w:proofErr w:type="gramStart"/>
      <w:r w:rsidRPr="0025594F">
        <w:rPr>
          <w:sz w:val="24"/>
          <w:szCs w:val="24"/>
        </w:rPr>
        <w:t>антимонопольном</w:t>
      </w:r>
      <w:proofErr w:type="gramEnd"/>
      <w:r w:rsidRPr="0025594F">
        <w:rPr>
          <w:sz w:val="24"/>
          <w:szCs w:val="24"/>
        </w:rPr>
        <w:t xml:space="preserve"> комплаенсе должен содержать следующую информацию:</w:t>
      </w:r>
    </w:p>
    <w:p w:rsidR="00F65C9B" w:rsidRPr="0025594F" w:rsidRDefault="00345EF0" w:rsidP="0025594F">
      <w:pPr>
        <w:pStyle w:val="32"/>
        <w:framePr w:w="9638" w:h="5964" w:hRule="exact" w:wrap="none" w:vAnchor="page" w:hAnchor="page" w:x="1606" w:y="2086"/>
        <w:numPr>
          <w:ilvl w:val="0"/>
          <w:numId w:val="3"/>
        </w:numPr>
        <w:shd w:val="clear" w:color="auto" w:fill="auto"/>
        <w:tabs>
          <w:tab w:val="left" w:pos="694"/>
        </w:tabs>
        <w:spacing w:before="0"/>
        <w:ind w:left="2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о результатах проведенной оценки </w:t>
      </w:r>
      <w:proofErr w:type="spellStart"/>
      <w:r w:rsidRPr="0025594F">
        <w:rPr>
          <w:sz w:val="24"/>
          <w:szCs w:val="24"/>
        </w:rPr>
        <w:t>комплаенс</w:t>
      </w:r>
      <w:proofErr w:type="spellEnd"/>
      <w:r w:rsidRPr="0025594F">
        <w:rPr>
          <w:sz w:val="24"/>
          <w:szCs w:val="24"/>
        </w:rPr>
        <w:t>-рисков Администрации;</w:t>
      </w:r>
    </w:p>
    <w:p w:rsidR="00F65C9B" w:rsidRPr="0025594F" w:rsidRDefault="00345EF0" w:rsidP="0025594F">
      <w:pPr>
        <w:pStyle w:val="32"/>
        <w:framePr w:w="9638" w:h="5964" w:hRule="exact" w:wrap="none" w:vAnchor="page" w:hAnchor="page" w:x="1606" w:y="2086"/>
        <w:numPr>
          <w:ilvl w:val="0"/>
          <w:numId w:val="3"/>
        </w:numPr>
        <w:shd w:val="clear" w:color="auto" w:fill="auto"/>
        <w:tabs>
          <w:tab w:val="left" w:pos="694"/>
        </w:tabs>
        <w:spacing w:before="0"/>
        <w:ind w:left="20" w:firstLine="540"/>
        <w:rPr>
          <w:sz w:val="24"/>
          <w:szCs w:val="24"/>
        </w:rPr>
      </w:pPr>
      <w:r w:rsidRPr="0025594F">
        <w:rPr>
          <w:sz w:val="24"/>
          <w:szCs w:val="24"/>
        </w:rPr>
        <w:t>об исполнении мероприятий по снижению комплаенс-рисков Администрации;</w:t>
      </w:r>
    </w:p>
    <w:p w:rsidR="00F65C9B" w:rsidRPr="0025594F" w:rsidRDefault="00345EF0" w:rsidP="0025594F">
      <w:pPr>
        <w:pStyle w:val="32"/>
        <w:framePr w:w="9638" w:h="5964" w:hRule="exact" w:wrap="none" w:vAnchor="page" w:hAnchor="page" w:x="1606" w:y="2086"/>
        <w:numPr>
          <w:ilvl w:val="0"/>
          <w:numId w:val="3"/>
        </w:numPr>
        <w:shd w:val="clear" w:color="auto" w:fill="auto"/>
        <w:tabs>
          <w:tab w:val="left" w:pos="694"/>
        </w:tabs>
        <w:spacing w:before="0"/>
        <w:ind w:left="2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о достижении ключевых показателей эффективности </w:t>
      </w:r>
      <w:proofErr w:type="gramStart"/>
      <w:r w:rsidRPr="0025594F">
        <w:rPr>
          <w:sz w:val="24"/>
          <w:szCs w:val="24"/>
        </w:rPr>
        <w:t>антимонопольного</w:t>
      </w:r>
      <w:proofErr w:type="gramEnd"/>
      <w:r w:rsidRPr="0025594F">
        <w:rPr>
          <w:sz w:val="24"/>
          <w:szCs w:val="24"/>
        </w:rPr>
        <w:t xml:space="preserve"> </w:t>
      </w:r>
      <w:proofErr w:type="spellStart"/>
      <w:r w:rsidRPr="0025594F">
        <w:rPr>
          <w:sz w:val="24"/>
          <w:szCs w:val="24"/>
        </w:rPr>
        <w:t>комплаенса</w:t>
      </w:r>
      <w:proofErr w:type="spellEnd"/>
      <w:r w:rsidRPr="0025594F">
        <w:rPr>
          <w:sz w:val="24"/>
          <w:szCs w:val="24"/>
        </w:rPr>
        <w:t>.</w:t>
      </w:r>
      <w:r w:rsidR="008A0C9B">
        <w:rPr>
          <w:sz w:val="24"/>
          <w:szCs w:val="24"/>
        </w:rPr>
        <w:t xml:space="preserve"> </w:t>
      </w:r>
    </w:p>
    <w:p w:rsidR="00F65C9B" w:rsidRPr="0025594F" w:rsidRDefault="00345EF0" w:rsidP="0025594F">
      <w:pPr>
        <w:pStyle w:val="32"/>
        <w:framePr w:w="9638" w:h="5964" w:hRule="exact" w:wrap="none" w:vAnchor="page" w:hAnchor="page" w:x="1606" w:y="2086"/>
        <w:numPr>
          <w:ilvl w:val="1"/>
          <w:numId w:val="7"/>
        </w:numPr>
        <w:shd w:val="clear" w:color="auto" w:fill="auto"/>
        <w:tabs>
          <w:tab w:val="left" w:pos="1220"/>
        </w:tabs>
        <w:spacing w:before="0"/>
        <w:ind w:left="20" w:right="40" w:firstLine="540"/>
        <w:rPr>
          <w:sz w:val="24"/>
          <w:szCs w:val="24"/>
        </w:rPr>
      </w:pPr>
      <w:r w:rsidRPr="0025594F">
        <w:rPr>
          <w:sz w:val="24"/>
          <w:szCs w:val="24"/>
        </w:rPr>
        <w:t xml:space="preserve">Подготовка доклада об </w:t>
      </w:r>
      <w:proofErr w:type="gramStart"/>
      <w:r w:rsidRPr="0025594F">
        <w:rPr>
          <w:sz w:val="24"/>
          <w:szCs w:val="24"/>
        </w:rPr>
        <w:t>антимонопольном</w:t>
      </w:r>
      <w:proofErr w:type="gramEnd"/>
      <w:r w:rsidRPr="0025594F">
        <w:rPr>
          <w:sz w:val="24"/>
          <w:szCs w:val="24"/>
        </w:rPr>
        <w:t xml:space="preserve"> </w:t>
      </w:r>
      <w:proofErr w:type="spellStart"/>
      <w:r w:rsidRPr="0025594F">
        <w:rPr>
          <w:sz w:val="24"/>
          <w:szCs w:val="24"/>
        </w:rPr>
        <w:t>комплаенсе</w:t>
      </w:r>
      <w:proofErr w:type="spellEnd"/>
      <w:r w:rsidRPr="0025594F">
        <w:rPr>
          <w:sz w:val="24"/>
          <w:szCs w:val="24"/>
        </w:rPr>
        <w:t xml:space="preserve"> осуществл</w:t>
      </w:r>
      <w:r w:rsidR="00C72579">
        <w:rPr>
          <w:sz w:val="24"/>
          <w:szCs w:val="24"/>
        </w:rPr>
        <w:t>яется Уполномоченным подразделением</w:t>
      </w:r>
      <w:r w:rsidRPr="0025594F">
        <w:rPr>
          <w:sz w:val="24"/>
          <w:szCs w:val="24"/>
        </w:rPr>
        <w:t xml:space="preserve">, с учетом информации предоставленной соисполнителями. Доклад об </w:t>
      </w:r>
      <w:proofErr w:type="gramStart"/>
      <w:r w:rsidRPr="0025594F">
        <w:rPr>
          <w:sz w:val="24"/>
          <w:szCs w:val="24"/>
        </w:rPr>
        <w:t>антимонопольном</w:t>
      </w:r>
      <w:proofErr w:type="gramEnd"/>
      <w:r w:rsidRPr="0025594F">
        <w:rPr>
          <w:sz w:val="24"/>
          <w:szCs w:val="24"/>
        </w:rPr>
        <w:t xml:space="preserve"> </w:t>
      </w:r>
      <w:proofErr w:type="spellStart"/>
      <w:r w:rsidRPr="0025594F">
        <w:rPr>
          <w:sz w:val="24"/>
          <w:szCs w:val="24"/>
        </w:rPr>
        <w:t>комплаенсе</w:t>
      </w:r>
      <w:proofErr w:type="spellEnd"/>
      <w:r w:rsidR="008A0C9B" w:rsidRPr="008A0C9B">
        <w:rPr>
          <w:sz w:val="24"/>
          <w:szCs w:val="24"/>
        </w:rPr>
        <w:t xml:space="preserve"> </w:t>
      </w:r>
      <w:r w:rsidR="008A0C9B">
        <w:rPr>
          <w:sz w:val="24"/>
          <w:szCs w:val="24"/>
        </w:rPr>
        <w:t xml:space="preserve">доводится </w:t>
      </w:r>
      <w:r w:rsidR="008A0C9B">
        <w:rPr>
          <w:sz w:val="24"/>
          <w:szCs w:val="24"/>
        </w:rPr>
        <w:t xml:space="preserve">Уполномоченным подразделением </w:t>
      </w:r>
      <w:r w:rsidR="008A0C9B">
        <w:rPr>
          <w:sz w:val="24"/>
          <w:szCs w:val="24"/>
        </w:rPr>
        <w:t>до сведения</w:t>
      </w:r>
      <w:r w:rsidR="008A0C9B">
        <w:rPr>
          <w:sz w:val="24"/>
          <w:szCs w:val="24"/>
        </w:rPr>
        <w:t xml:space="preserve"> коллегиального органа</w:t>
      </w:r>
      <w:r w:rsidRPr="0025594F">
        <w:rPr>
          <w:sz w:val="24"/>
          <w:szCs w:val="24"/>
        </w:rPr>
        <w:t xml:space="preserve"> </w:t>
      </w:r>
      <w:r w:rsidR="008A0C9B">
        <w:rPr>
          <w:sz w:val="24"/>
          <w:szCs w:val="24"/>
        </w:rPr>
        <w:t xml:space="preserve">и </w:t>
      </w:r>
      <w:r w:rsidRPr="0025594F">
        <w:rPr>
          <w:sz w:val="24"/>
          <w:szCs w:val="24"/>
        </w:rPr>
        <w:t>предоставляет</w:t>
      </w:r>
      <w:r w:rsidR="00C72579">
        <w:rPr>
          <w:sz w:val="24"/>
          <w:szCs w:val="24"/>
        </w:rPr>
        <w:t>с</w:t>
      </w:r>
      <w:r w:rsidR="008A0C9B">
        <w:rPr>
          <w:sz w:val="24"/>
          <w:szCs w:val="24"/>
        </w:rPr>
        <w:t xml:space="preserve">я </w:t>
      </w:r>
      <w:r w:rsidR="003119E9" w:rsidRPr="0025594F">
        <w:rPr>
          <w:sz w:val="24"/>
          <w:szCs w:val="24"/>
        </w:rPr>
        <w:t>Главе округа</w:t>
      </w:r>
      <w:r w:rsidRPr="0025594F">
        <w:rPr>
          <w:sz w:val="24"/>
          <w:szCs w:val="24"/>
        </w:rPr>
        <w:t xml:space="preserve"> на утверждение (ежегодно).</w:t>
      </w:r>
    </w:p>
    <w:p w:rsidR="00F65C9B" w:rsidRPr="0025594F" w:rsidRDefault="00345EF0" w:rsidP="0025594F">
      <w:pPr>
        <w:pStyle w:val="32"/>
        <w:framePr w:w="9638" w:h="5964" w:hRule="exact" w:wrap="none" w:vAnchor="page" w:hAnchor="page" w:x="1606" w:y="2086"/>
        <w:numPr>
          <w:ilvl w:val="1"/>
          <w:numId w:val="7"/>
        </w:numPr>
        <w:shd w:val="clear" w:color="auto" w:fill="auto"/>
        <w:tabs>
          <w:tab w:val="left" w:pos="994"/>
        </w:tabs>
        <w:spacing w:before="0"/>
        <w:ind w:left="20" w:right="40" w:firstLine="540"/>
        <w:rPr>
          <w:sz w:val="24"/>
          <w:szCs w:val="24"/>
        </w:rPr>
      </w:pPr>
      <w:proofErr w:type="gramStart"/>
      <w:r w:rsidRPr="0025594F">
        <w:rPr>
          <w:sz w:val="24"/>
          <w:szCs w:val="24"/>
        </w:rPr>
        <w:t xml:space="preserve">Доклад об антимонопольном </w:t>
      </w:r>
      <w:proofErr w:type="spellStart"/>
      <w:r w:rsidRPr="0025594F">
        <w:rPr>
          <w:sz w:val="24"/>
          <w:szCs w:val="24"/>
        </w:rPr>
        <w:t>комплаенсе</w:t>
      </w:r>
      <w:proofErr w:type="spellEnd"/>
      <w:r w:rsidRPr="0025594F">
        <w:rPr>
          <w:sz w:val="24"/>
          <w:szCs w:val="24"/>
        </w:rPr>
        <w:t>, ут</w:t>
      </w:r>
      <w:r w:rsidR="003119E9" w:rsidRPr="0025594F">
        <w:rPr>
          <w:sz w:val="24"/>
          <w:szCs w:val="24"/>
        </w:rPr>
        <w:t>вержденный Главой округа</w:t>
      </w:r>
      <w:r w:rsidRPr="0025594F">
        <w:rPr>
          <w:sz w:val="24"/>
          <w:szCs w:val="24"/>
        </w:rPr>
        <w:t>, размещается на официальном сайте Администрации, а также направляется Администрацией в Управление Федеральной антимонопо</w:t>
      </w:r>
      <w:r w:rsidR="00B46BDF" w:rsidRPr="0025594F">
        <w:rPr>
          <w:sz w:val="24"/>
          <w:szCs w:val="24"/>
        </w:rPr>
        <w:t>льной службы по Архангельской области</w:t>
      </w:r>
      <w:r w:rsidRPr="0025594F">
        <w:rPr>
          <w:sz w:val="24"/>
          <w:szCs w:val="24"/>
        </w:rPr>
        <w:t xml:space="preserve"> в течение 5 (пяти) рабочих дней со дня его у</w:t>
      </w:r>
      <w:r w:rsidR="003119E9" w:rsidRPr="0025594F">
        <w:rPr>
          <w:sz w:val="24"/>
          <w:szCs w:val="24"/>
        </w:rPr>
        <w:t>тверждения</w:t>
      </w:r>
      <w:r w:rsidRPr="0025594F">
        <w:rPr>
          <w:sz w:val="24"/>
          <w:szCs w:val="24"/>
        </w:rPr>
        <w:t>.</w:t>
      </w:r>
      <w:proofErr w:type="gramEnd"/>
    </w:p>
    <w:p w:rsidR="00F65C9B" w:rsidRPr="0025594F" w:rsidRDefault="00345EF0" w:rsidP="0025594F">
      <w:pPr>
        <w:pStyle w:val="32"/>
        <w:framePr w:w="9638" w:h="5964" w:hRule="exact" w:wrap="none" w:vAnchor="page" w:hAnchor="page" w:x="1606" w:y="2086"/>
        <w:numPr>
          <w:ilvl w:val="1"/>
          <w:numId w:val="7"/>
        </w:numPr>
        <w:shd w:val="clear" w:color="auto" w:fill="auto"/>
        <w:tabs>
          <w:tab w:val="left" w:pos="999"/>
        </w:tabs>
        <w:spacing w:before="0"/>
        <w:ind w:left="20" w:right="40" w:firstLine="540"/>
        <w:rPr>
          <w:sz w:val="24"/>
          <w:szCs w:val="24"/>
        </w:rPr>
      </w:pPr>
      <w:proofErr w:type="gramStart"/>
      <w:r w:rsidRPr="0025594F">
        <w:rPr>
          <w:sz w:val="24"/>
          <w:szCs w:val="24"/>
        </w:rPr>
        <w:t xml:space="preserve">Доклад об антимонопольном </w:t>
      </w:r>
      <w:proofErr w:type="spellStart"/>
      <w:r w:rsidRPr="0025594F">
        <w:rPr>
          <w:sz w:val="24"/>
          <w:szCs w:val="24"/>
        </w:rPr>
        <w:t>комплаенсе</w:t>
      </w:r>
      <w:proofErr w:type="spellEnd"/>
      <w:r w:rsidRPr="0025594F">
        <w:rPr>
          <w:sz w:val="24"/>
          <w:szCs w:val="24"/>
        </w:rPr>
        <w:t>, ут</w:t>
      </w:r>
      <w:r w:rsidR="003119E9" w:rsidRPr="0025594F">
        <w:rPr>
          <w:sz w:val="24"/>
          <w:szCs w:val="24"/>
        </w:rPr>
        <w:t>вержденный Главой округа</w:t>
      </w:r>
      <w:r w:rsidRPr="0025594F">
        <w:rPr>
          <w:sz w:val="24"/>
          <w:szCs w:val="24"/>
        </w:rPr>
        <w:t>, размещается на официальном сайте Администрации в информационно</w:t>
      </w:r>
      <w:r w:rsidR="004F26BB" w:rsidRPr="0025594F">
        <w:rPr>
          <w:sz w:val="24"/>
          <w:szCs w:val="24"/>
        </w:rPr>
        <w:t>-</w:t>
      </w:r>
      <w:r w:rsidRPr="0025594F">
        <w:rPr>
          <w:sz w:val="24"/>
          <w:szCs w:val="24"/>
        </w:rPr>
        <w:softHyphen/>
        <w:t>телекоммун</w:t>
      </w:r>
      <w:bookmarkStart w:id="8" w:name="_GoBack"/>
      <w:bookmarkEnd w:id="8"/>
      <w:r w:rsidRPr="0025594F">
        <w:rPr>
          <w:sz w:val="24"/>
          <w:szCs w:val="24"/>
        </w:rPr>
        <w:t>икационной сети "Интернет" в течение месяца с момента его утверждения.</w:t>
      </w:r>
      <w:r w:rsidR="004F26BB" w:rsidRPr="0025594F">
        <w:rPr>
          <w:sz w:val="24"/>
          <w:szCs w:val="24"/>
        </w:rPr>
        <w:t xml:space="preserve"> </w:t>
      </w:r>
      <w:proofErr w:type="gramEnd"/>
    </w:p>
    <w:p w:rsidR="00F65C9B" w:rsidRDefault="00F65C9B">
      <w:pPr>
        <w:rPr>
          <w:sz w:val="2"/>
          <w:szCs w:val="2"/>
        </w:rPr>
      </w:pPr>
    </w:p>
    <w:sectPr w:rsidR="00F65C9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A4" w:rsidRDefault="009E53A4">
      <w:r>
        <w:separator/>
      </w:r>
    </w:p>
  </w:endnote>
  <w:endnote w:type="continuationSeparator" w:id="0">
    <w:p w:rsidR="009E53A4" w:rsidRDefault="009E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EF" w:rsidRDefault="00A719E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EF" w:rsidRDefault="00A719E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EF" w:rsidRDefault="00A719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A4" w:rsidRDefault="009E53A4"/>
  </w:footnote>
  <w:footnote w:type="continuationSeparator" w:id="0">
    <w:p w:rsidR="009E53A4" w:rsidRDefault="009E53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EF" w:rsidRDefault="00A719E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EF" w:rsidRDefault="00A719E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EF" w:rsidRDefault="00A719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0DA"/>
    <w:multiLevelType w:val="multilevel"/>
    <w:tmpl w:val="A0CAFE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63C65"/>
    <w:multiLevelType w:val="multilevel"/>
    <w:tmpl w:val="6B4E1D6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4092D"/>
    <w:multiLevelType w:val="multilevel"/>
    <w:tmpl w:val="72F24F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D3807"/>
    <w:multiLevelType w:val="multilevel"/>
    <w:tmpl w:val="33CA1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9D791E"/>
    <w:multiLevelType w:val="multilevel"/>
    <w:tmpl w:val="B09AB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2060A"/>
    <w:multiLevelType w:val="hybridMultilevel"/>
    <w:tmpl w:val="B4603348"/>
    <w:lvl w:ilvl="0" w:tplc="69A68FB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66995399"/>
    <w:multiLevelType w:val="hybridMultilevel"/>
    <w:tmpl w:val="0D68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2C35"/>
    <w:multiLevelType w:val="hybridMultilevel"/>
    <w:tmpl w:val="8CBEE67C"/>
    <w:lvl w:ilvl="0" w:tplc="F2BEE6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D243024"/>
    <w:multiLevelType w:val="multilevel"/>
    <w:tmpl w:val="077C85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2B6DF7"/>
    <w:multiLevelType w:val="multilevel"/>
    <w:tmpl w:val="ED1CD5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9B"/>
    <w:rsid w:val="00022756"/>
    <w:rsid w:val="00050560"/>
    <w:rsid w:val="000D614C"/>
    <w:rsid w:val="000F051F"/>
    <w:rsid w:val="000F3BB5"/>
    <w:rsid w:val="00142523"/>
    <w:rsid w:val="00171AC1"/>
    <w:rsid w:val="0017445E"/>
    <w:rsid w:val="00201F07"/>
    <w:rsid w:val="00205153"/>
    <w:rsid w:val="002060B7"/>
    <w:rsid w:val="002516B2"/>
    <w:rsid w:val="0025594F"/>
    <w:rsid w:val="00286563"/>
    <w:rsid w:val="0030485C"/>
    <w:rsid w:val="003119E9"/>
    <w:rsid w:val="00312965"/>
    <w:rsid w:val="00332DAE"/>
    <w:rsid w:val="00336545"/>
    <w:rsid w:val="00343360"/>
    <w:rsid w:val="00345EF0"/>
    <w:rsid w:val="0035480A"/>
    <w:rsid w:val="00377C17"/>
    <w:rsid w:val="003A2DF2"/>
    <w:rsid w:val="003A5C7F"/>
    <w:rsid w:val="003B70D5"/>
    <w:rsid w:val="00420900"/>
    <w:rsid w:val="00477318"/>
    <w:rsid w:val="00485277"/>
    <w:rsid w:val="004A6339"/>
    <w:rsid w:val="004F26BB"/>
    <w:rsid w:val="0056474C"/>
    <w:rsid w:val="00586766"/>
    <w:rsid w:val="00587ED9"/>
    <w:rsid w:val="005A2E8A"/>
    <w:rsid w:val="00647EB1"/>
    <w:rsid w:val="006574A2"/>
    <w:rsid w:val="00657D01"/>
    <w:rsid w:val="006C5218"/>
    <w:rsid w:val="006D13B6"/>
    <w:rsid w:val="007163AF"/>
    <w:rsid w:val="00723C28"/>
    <w:rsid w:val="007276C7"/>
    <w:rsid w:val="0073680C"/>
    <w:rsid w:val="007801F6"/>
    <w:rsid w:val="007D16A9"/>
    <w:rsid w:val="007D2F24"/>
    <w:rsid w:val="00816D3A"/>
    <w:rsid w:val="00884F47"/>
    <w:rsid w:val="008A0C9B"/>
    <w:rsid w:val="008C0367"/>
    <w:rsid w:val="008F5B6B"/>
    <w:rsid w:val="009004DF"/>
    <w:rsid w:val="00904D59"/>
    <w:rsid w:val="00926AFC"/>
    <w:rsid w:val="00930DFB"/>
    <w:rsid w:val="0098254B"/>
    <w:rsid w:val="00995620"/>
    <w:rsid w:val="009C27FA"/>
    <w:rsid w:val="009E53A4"/>
    <w:rsid w:val="009E5FC2"/>
    <w:rsid w:val="00A04DD7"/>
    <w:rsid w:val="00A30671"/>
    <w:rsid w:val="00A341AD"/>
    <w:rsid w:val="00A719EF"/>
    <w:rsid w:val="00AA1733"/>
    <w:rsid w:val="00B46BDF"/>
    <w:rsid w:val="00BD0BEB"/>
    <w:rsid w:val="00C724D4"/>
    <w:rsid w:val="00C72579"/>
    <w:rsid w:val="00C92185"/>
    <w:rsid w:val="00CB150B"/>
    <w:rsid w:val="00CF23A7"/>
    <w:rsid w:val="00D429B3"/>
    <w:rsid w:val="00D465DB"/>
    <w:rsid w:val="00DA7366"/>
    <w:rsid w:val="00DD0BCE"/>
    <w:rsid w:val="00DF7592"/>
    <w:rsid w:val="00E1733A"/>
    <w:rsid w:val="00E517BF"/>
    <w:rsid w:val="00E57D40"/>
    <w:rsid w:val="00E82DAB"/>
    <w:rsid w:val="00EA08E2"/>
    <w:rsid w:val="00EA42FB"/>
    <w:rsid w:val="00EC6FC0"/>
    <w:rsid w:val="00F067A9"/>
    <w:rsid w:val="00F40A32"/>
    <w:rsid w:val="00F65C9B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C6FC0"/>
    <w:pPr>
      <w:keepNext/>
      <w:autoSpaceDE w:val="0"/>
      <w:autoSpaceDN w:val="0"/>
      <w:adjustRightInd w:val="0"/>
      <w:jc w:val="center"/>
      <w:outlineLvl w:val="0"/>
    </w:pPr>
    <w:rPr>
      <w:rFonts w:ascii="Times New Roman" w:eastAsia="Calibri" w:hAnsi="Times New Roman" w:cs="Times New Roman"/>
      <w:b/>
      <w:bCs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Колонтитул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Колонтитул (2)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22">
    <w:name w:val="Основной текст (2)_"/>
    <w:basedOn w:val="a0"/>
    <w:link w:val="23"/>
    <w:rPr>
      <w:rFonts w:ascii="Georgia" w:eastAsia="Georgia" w:hAnsi="Georgia" w:cs="Georgia"/>
      <w:b/>
      <w:bCs/>
      <w:i w:val="0"/>
      <w:iCs w:val="0"/>
      <w:smallCaps w:val="0"/>
      <w:strike w:val="0"/>
      <w:spacing w:val="-8"/>
      <w:sz w:val="23"/>
      <w:szCs w:val="23"/>
      <w:u w:val="none"/>
      <w:lang w:val="en-US"/>
    </w:rPr>
  </w:style>
  <w:style w:type="character" w:customStyle="1" w:styleId="24">
    <w:name w:val="Основной текст (2)"/>
    <w:basedOn w:val="2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3"/>
      <w:szCs w:val="6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3"/>
      <w:szCs w:val="63"/>
      <w:u w:val="non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6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7"/>
      <w:szCs w:val="1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1"/>
      <w:sz w:val="91"/>
      <w:szCs w:val="9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w w:val="75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75"/>
      <w:position w:val="0"/>
      <w:sz w:val="22"/>
      <w:szCs w:val="22"/>
      <w:u w:val="none"/>
      <w:lang w:val="ru-RU"/>
    </w:rPr>
  </w:style>
  <w:style w:type="character" w:customStyle="1" w:styleId="109pt0pt100">
    <w:name w:val="Основной текст (10) + 9 pt;Не полужирный;Интервал 0 pt;Масштаб 100%"/>
    <w:basedOn w:val="10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Impact13pt0pt100">
    <w:name w:val="Основной текст (10) + Impact;13 pt;Не полужирный;Курсив;Интервал 0 pt;Масштаб 100%"/>
    <w:basedOn w:val="100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Calibri" w:eastAsia="Calibri" w:hAnsi="Calibri" w:cs="Calibri"/>
      <w:b w:val="0"/>
      <w:bCs w:val="0"/>
      <w:i/>
      <w:iCs/>
      <w:smallCaps w:val="0"/>
      <w:strike w:val="0"/>
      <w:spacing w:val="-25"/>
      <w:sz w:val="21"/>
      <w:szCs w:val="21"/>
      <w:u w:val="none"/>
      <w:lang w:val="en-US"/>
    </w:rPr>
  </w:style>
  <w:style w:type="character" w:customStyle="1" w:styleId="1TimesNewRoman10pt0pt">
    <w:name w:val="Заголовок №1 + Times New Roman;10 pt;Полужирный;Не курсив;Интервал 0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Заголовок №1"/>
    <w:basedOn w:val="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5"/>
      <w:w w:val="100"/>
      <w:position w:val="0"/>
      <w:sz w:val="21"/>
      <w:szCs w:val="21"/>
      <w:u w:val="single"/>
      <w:lang w:val="ru-RU"/>
    </w:rPr>
  </w:style>
  <w:style w:type="character" w:customStyle="1" w:styleId="14">
    <w:name w:val="Заголовок №1"/>
    <w:basedOn w:val="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5"/>
      <w:w w:val="100"/>
      <w:position w:val="0"/>
      <w:sz w:val="21"/>
      <w:szCs w:val="21"/>
      <w:u w:val="single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7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5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single"/>
      <w:lang w:val="ru-RU"/>
    </w:rPr>
  </w:style>
  <w:style w:type="character" w:customStyle="1" w:styleId="-1pt60">
    <w:name w:val="Основной текст + Полужирный;Курсив;Интервал -1 pt;Масштаб 60%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"/>
      <w:w w:val="60"/>
      <w:position w:val="0"/>
      <w:sz w:val="19"/>
      <w:szCs w:val="19"/>
      <w:u w:val="single"/>
    </w:rPr>
  </w:style>
  <w:style w:type="character" w:customStyle="1" w:styleId="4pt0pt">
    <w:name w:val="Основной текст + 4 pt;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ArialNarrow85pt0pt">
    <w:name w:val="Основной текст + Arial Narrow;8;5 pt;Интервал 0 pt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7"/>
      <w:szCs w:val="17"/>
      <w:u w:val="single"/>
      <w:lang w:val="en-US"/>
    </w:rPr>
  </w:style>
  <w:style w:type="character" w:customStyle="1" w:styleId="25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single"/>
      <w:lang w:val="ru-RU"/>
    </w:rPr>
  </w:style>
  <w:style w:type="character" w:customStyle="1" w:styleId="4pt0pt0">
    <w:name w:val="Основной текст + 4 pt;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-1pt600">
    <w:name w:val="Основной текст + Полужирный;Курсив;Интервал -1 pt;Масштаб 60%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"/>
      <w:w w:val="60"/>
      <w:position w:val="0"/>
      <w:sz w:val="19"/>
      <w:szCs w:val="19"/>
      <w:u w:val="single"/>
      <w:lang w:val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sz w:val="31"/>
      <w:szCs w:val="3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8"/>
      <w:sz w:val="23"/>
      <w:szCs w:val="23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3"/>
      <w:szCs w:val="6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245" w:lineRule="exact"/>
      <w:jc w:val="center"/>
    </w:pPr>
    <w:rPr>
      <w:rFonts w:ascii="Arial Narrow" w:eastAsia="Arial Narrow" w:hAnsi="Arial Narrow" w:cs="Arial Narrow"/>
      <w:spacing w:val="16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right"/>
    </w:pPr>
    <w:rPr>
      <w:rFonts w:ascii="Arial Narrow" w:eastAsia="Arial Narrow" w:hAnsi="Arial Narrow" w:cs="Arial Narrow"/>
      <w:spacing w:val="-71"/>
      <w:sz w:val="91"/>
      <w:szCs w:val="9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69" w:lineRule="exact"/>
      <w:jc w:val="center"/>
    </w:pPr>
    <w:rPr>
      <w:rFonts w:ascii="Georgia" w:eastAsia="Georgia" w:hAnsi="Georgia" w:cs="Georgia"/>
      <w:b/>
      <w:bCs/>
      <w:spacing w:val="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center"/>
    </w:pPr>
    <w:rPr>
      <w:rFonts w:ascii="Georgia" w:eastAsia="Georgia" w:hAnsi="Georgia" w:cs="Georgia"/>
      <w:spacing w:val="3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"/>
      <w:w w:val="75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pacing w:val="-25"/>
      <w:sz w:val="21"/>
      <w:szCs w:val="21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780" w:line="269" w:lineRule="exac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before="780" w:line="264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480" w:after="240" w:line="269" w:lineRule="exact"/>
      <w:ind w:hanging="960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173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33A"/>
    <w:rPr>
      <w:rFonts w:ascii="Tahoma" w:hAnsi="Tahoma" w:cs="Tahoma"/>
      <w:color w:val="000000"/>
      <w:sz w:val="16"/>
      <w:szCs w:val="16"/>
    </w:rPr>
  </w:style>
  <w:style w:type="character" w:styleId="aa">
    <w:name w:val="Emphasis"/>
    <w:basedOn w:val="a0"/>
    <w:uiPriority w:val="20"/>
    <w:qFormat/>
    <w:rsid w:val="00723C28"/>
    <w:rPr>
      <w:i/>
      <w:iCs/>
    </w:rPr>
  </w:style>
  <w:style w:type="character" w:styleId="ab">
    <w:name w:val="Book Title"/>
    <w:basedOn w:val="a0"/>
    <w:uiPriority w:val="33"/>
    <w:qFormat/>
    <w:rsid w:val="00723C28"/>
    <w:rPr>
      <w:b/>
      <w:bCs/>
      <w:smallCaps/>
      <w:spacing w:val="5"/>
    </w:rPr>
  </w:style>
  <w:style w:type="paragraph" w:styleId="ac">
    <w:name w:val="header"/>
    <w:basedOn w:val="a"/>
    <w:link w:val="ad"/>
    <w:uiPriority w:val="99"/>
    <w:unhideWhenUsed/>
    <w:rsid w:val="00A719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19EF"/>
    <w:rPr>
      <w:color w:val="000000"/>
    </w:rPr>
  </w:style>
  <w:style w:type="paragraph" w:styleId="ae">
    <w:name w:val="footer"/>
    <w:basedOn w:val="a"/>
    <w:link w:val="af"/>
    <w:uiPriority w:val="99"/>
    <w:unhideWhenUsed/>
    <w:rsid w:val="00A719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19EF"/>
    <w:rPr>
      <w:color w:val="000000"/>
    </w:rPr>
  </w:style>
  <w:style w:type="paragraph" w:styleId="af0">
    <w:name w:val="No Spacing"/>
    <w:link w:val="af1"/>
    <w:uiPriority w:val="1"/>
    <w:qFormat/>
    <w:rsid w:val="00A719EF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A719EF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EC6FC0"/>
    <w:rPr>
      <w:rFonts w:ascii="Times New Roman" w:eastAsia="Calibri" w:hAnsi="Times New Roman" w:cs="Times New Roman"/>
      <w:b/>
      <w:bCs/>
      <w:sz w:val="22"/>
      <w:szCs w:val="20"/>
    </w:rPr>
  </w:style>
  <w:style w:type="paragraph" w:styleId="af2">
    <w:name w:val="Body Text"/>
    <w:basedOn w:val="a"/>
    <w:link w:val="af3"/>
    <w:semiHidden/>
    <w:unhideWhenUsed/>
    <w:rsid w:val="00EC6FC0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af3">
    <w:name w:val="Основной текст Знак"/>
    <w:basedOn w:val="a0"/>
    <w:link w:val="af2"/>
    <w:semiHidden/>
    <w:rsid w:val="00EC6FC0"/>
    <w:rPr>
      <w:rFonts w:ascii="Times New Roman" w:eastAsia="Times New Roman" w:hAnsi="Times New Roman" w:cs="Times New Roman"/>
      <w:sz w:val="22"/>
      <w:szCs w:val="20"/>
    </w:rPr>
  </w:style>
  <w:style w:type="paragraph" w:styleId="af4">
    <w:name w:val="List Paragraph"/>
    <w:basedOn w:val="a"/>
    <w:uiPriority w:val="34"/>
    <w:qFormat/>
    <w:rsid w:val="00647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C6FC0"/>
    <w:pPr>
      <w:keepNext/>
      <w:autoSpaceDE w:val="0"/>
      <w:autoSpaceDN w:val="0"/>
      <w:adjustRightInd w:val="0"/>
      <w:jc w:val="center"/>
      <w:outlineLvl w:val="0"/>
    </w:pPr>
    <w:rPr>
      <w:rFonts w:ascii="Times New Roman" w:eastAsia="Calibri" w:hAnsi="Times New Roman" w:cs="Times New Roman"/>
      <w:b/>
      <w:bCs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Колонтитул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Колонтитул (2)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22">
    <w:name w:val="Основной текст (2)_"/>
    <w:basedOn w:val="a0"/>
    <w:link w:val="23"/>
    <w:rPr>
      <w:rFonts w:ascii="Georgia" w:eastAsia="Georgia" w:hAnsi="Georgia" w:cs="Georgia"/>
      <w:b/>
      <w:bCs/>
      <w:i w:val="0"/>
      <w:iCs w:val="0"/>
      <w:smallCaps w:val="0"/>
      <w:strike w:val="0"/>
      <w:spacing w:val="-8"/>
      <w:sz w:val="23"/>
      <w:szCs w:val="23"/>
      <w:u w:val="none"/>
      <w:lang w:val="en-US"/>
    </w:rPr>
  </w:style>
  <w:style w:type="character" w:customStyle="1" w:styleId="24">
    <w:name w:val="Основной текст (2)"/>
    <w:basedOn w:val="2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3"/>
      <w:szCs w:val="6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3"/>
      <w:szCs w:val="63"/>
      <w:u w:val="non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6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7"/>
      <w:szCs w:val="1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1"/>
      <w:sz w:val="91"/>
      <w:szCs w:val="9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w w:val="75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75"/>
      <w:position w:val="0"/>
      <w:sz w:val="22"/>
      <w:szCs w:val="22"/>
      <w:u w:val="none"/>
      <w:lang w:val="ru-RU"/>
    </w:rPr>
  </w:style>
  <w:style w:type="character" w:customStyle="1" w:styleId="109pt0pt100">
    <w:name w:val="Основной текст (10) + 9 pt;Не полужирный;Интервал 0 pt;Масштаб 100%"/>
    <w:basedOn w:val="10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Impact13pt0pt100">
    <w:name w:val="Основной текст (10) + Impact;13 pt;Не полужирный;Курсив;Интервал 0 pt;Масштаб 100%"/>
    <w:basedOn w:val="100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Calibri" w:eastAsia="Calibri" w:hAnsi="Calibri" w:cs="Calibri"/>
      <w:b w:val="0"/>
      <w:bCs w:val="0"/>
      <w:i/>
      <w:iCs/>
      <w:smallCaps w:val="0"/>
      <w:strike w:val="0"/>
      <w:spacing w:val="-25"/>
      <w:sz w:val="21"/>
      <w:szCs w:val="21"/>
      <w:u w:val="none"/>
      <w:lang w:val="en-US"/>
    </w:rPr>
  </w:style>
  <w:style w:type="character" w:customStyle="1" w:styleId="1TimesNewRoman10pt0pt">
    <w:name w:val="Заголовок №1 + Times New Roman;10 pt;Полужирный;Не курсив;Интервал 0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Заголовок №1"/>
    <w:basedOn w:val="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5"/>
      <w:w w:val="100"/>
      <w:position w:val="0"/>
      <w:sz w:val="21"/>
      <w:szCs w:val="21"/>
      <w:u w:val="single"/>
      <w:lang w:val="ru-RU"/>
    </w:rPr>
  </w:style>
  <w:style w:type="character" w:customStyle="1" w:styleId="14">
    <w:name w:val="Заголовок №1"/>
    <w:basedOn w:val="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5"/>
      <w:w w:val="100"/>
      <w:position w:val="0"/>
      <w:sz w:val="21"/>
      <w:szCs w:val="21"/>
      <w:u w:val="single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7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5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single"/>
      <w:lang w:val="ru-RU"/>
    </w:rPr>
  </w:style>
  <w:style w:type="character" w:customStyle="1" w:styleId="-1pt60">
    <w:name w:val="Основной текст + Полужирный;Курсив;Интервал -1 pt;Масштаб 60%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"/>
      <w:w w:val="60"/>
      <w:position w:val="0"/>
      <w:sz w:val="19"/>
      <w:szCs w:val="19"/>
      <w:u w:val="single"/>
    </w:rPr>
  </w:style>
  <w:style w:type="character" w:customStyle="1" w:styleId="4pt0pt">
    <w:name w:val="Основной текст + 4 pt;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ArialNarrow85pt0pt">
    <w:name w:val="Основной текст + Arial Narrow;8;5 pt;Интервал 0 pt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7"/>
      <w:szCs w:val="17"/>
      <w:u w:val="single"/>
      <w:lang w:val="en-US"/>
    </w:rPr>
  </w:style>
  <w:style w:type="character" w:customStyle="1" w:styleId="25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single"/>
      <w:lang w:val="ru-RU"/>
    </w:rPr>
  </w:style>
  <w:style w:type="character" w:customStyle="1" w:styleId="4pt0pt0">
    <w:name w:val="Основной текст + 4 pt;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-1pt600">
    <w:name w:val="Основной текст + Полужирный;Курсив;Интервал -1 pt;Масштаб 60%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"/>
      <w:w w:val="60"/>
      <w:position w:val="0"/>
      <w:sz w:val="19"/>
      <w:szCs w:val="19"/>
      <w:u w:val="single"/>
      <w:lang w:val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sz w:val="31"/>
      <w:szCs w:val="3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8"/>
      <w:sz w:val="23"/>
      <w:szCs w:val="23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3"/>
      <w:szCs w:val="6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245" w:lineRule="exact"/>
      <w:jc w:val="center"/>
    </w:pPr>
    <w:rPr>
      <w:rFonts w:ascii="Arial Narrow" w:eastAsia="Arial Narrow" w:hAnsi="Arial Narrow" w:cs="Arial Narrow"/>
      <w:spacing w:val="16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right"/>
    </w:pPr>
    <w:rPr>
      <w:rFonts w:ascii="Arial Narrow" w:eastAsia="Arial Narrow" w:hAnsi="Arial Narrow" w:cs="Arial Narrow"/>
      <w:spacing w:val="-71"/>
      <w:sz w:val="91"/>
      <w:szCs w:val="9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69" w:lineRule="exact"/>
      <w:jc w:val="center"/>
    </w:pPr>
    <w:rPr>
      <w:rFonts w:ascii="Georgia" w:eastAsia="Georgia" w:hAnsi="Georgia" w:cs="Georgia"/>
      <w:b/>
      <w:bCs/>
      <w:spacing w:val="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center"/>
    </w:pPr>
    <w:rPr>
      <w:rFonts w:ascii="Georgia" w:eastAsia="Georgia" w:hAnsi="Georgia" w:cs="Georgia"/>
      <w:spacing w:val="3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"/>
      <w:w w:val="75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pacing w:val="-25"/>
      <w:sz w:val="21"/>
      <w:szCs w:val="21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780" w:line="269" w:lineRule="exac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before="780" w:line="264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480" w:after="240" w:line="269" w:lineRule="exact"/>
      <w:ind w:hanging="960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173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33A"/>
    <w:rPr>
      <w:rFonts w:ascii="Tahoma" w:hAnsi="Tahoma" w:cs="Tahoma"/>
      <w:color w:val="000000"/>
      <w:sz w:val="16"/>
      <w:szCs w:val="16"/>
    </w:rPr>
  </w:style>
  <w:style w:type="character" w:styleId="aa">
    <w:name w:val="Emphasis"/>
    <w:basedOn w:val="a0"/>
    <w:uiPriority w:val="20"/>
    <w:qFormat/>
    <w:rsid w:val="00723C28"/>
    <w:rPr>
      <w:i/>
      <w:iCs/>
    </w:rPr>
  </w:style>
  <w:style w:type="character" w:styleId="ab">
    <w:name w:val="Book Title"/>
    <w:basedOn w:val="a0"/>
    <w:uiPriority w:val="33"/>
    <w:qFormat/>
    <w:rsid w:val="00723C28"/>
    <w:rPr>
      <w:b/>
      <w:bCs/>
      <w:smallCaps/>
      <w:spacing w:val="5"/>
    </w:rPr>
  </w:style>
  <w:style w:type="paragraph" w:styleId="ac">
    <w:name w:val="header"/>
    <w:basedOn w:val="a"/>
    <w:link w:val="ad"/>
    <w:uiPriority w:val="99"/>
    <w:unhideWhenUsed/>
    <w:rsid w:val="00A719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19EF"/>
    <w:rPr>
      <w:color w:val="000000"/>
    </w:rPr>
  </w:style>
  <w:style w:type="paragraph" w:styleId="ae">
    <w:name w:val="footer"/>
    <w:basedOn w:val="a"/>
    <w:link w:val="af"/>
    <w:uiPriority w:val="99"/>
    <w:unhideWhenUsed/>
    <w:rsid w:val="00A719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19EF"/>
    <w:rPr>
      <w:color w:val="000000"/>
    </w:rPr>
  </w:style>
  <w:style w:type="paragraph" w:styleId="af0">
    <w:name w:val="No Spacing"/>
    <w:link w:val="af1"/>
    <w:uiPriority w:val="1"/>
    <w:qFormat/>
    <w:rsid w:val="00A719EF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A719EF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EC6FC0"/>
    <w:rPr>
      <w:rFonts w:ascii="Times New Roman" w:eastAsia="Calibri" w:hAnsi="Times New Roman" w:cs="Times New Roman"/>
      <w:b/>
      <w:bCs/>
      <w:sz w:val="22"/>
      <w:szCs w:val="20"/>
    </w:rPr>
  </w:style>
  <w:style w:type="paragraph" w:styleId="af2">
    <w:name w:val="Body Text"/>
    <w:basedOn w:val="a"/>
    <w:link w:val="af3"/>
    <w:semiHidden/>
    <w:unhideWhenUsed/>
    <w:rsid w:val="00EC6FC0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af3">
    <w:name w:val="Основной текст Знак"/>
    <w:basedOn w:val="a0"/>
    <w:link w:val="af2"/>
    <w:semiHidden/>
    <w:rsid w:val="00EC6FC0"/>
    <w:rPr>
      <w:rFonts w:ascii="Times New Roman" w:eastAsia="Times New Roman" w:hAnsi="Times New Roman" w:cs="Times New Roman"/>
      <w:sz w:val="22"/>
      <w:szCs w:val="20"/>
    </w:rPr>
  </w:style>
  <w:style w:type="paragraph" w:styleId="af4">
    <w:name w:val="List Paragraph"/>
    <w:basedOn w:val="a"/>
    <w:uiPriority w:val="34"/>
    <w:qFormat/>
    <w:rsid w:val="0064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3DE0-B6AA-4C48-887A-21B4F96D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Окулов</cp:lastModifiedBy>
  <cp:revision>13</cp:revision>
  <cp:lastPrinted>2023-03-23T08:57:00Z</cp:lastPrinted>
  <dcterms:created xsi:type="dcterms:W3CDTF">2023-02-20T14:49:00Z</dcterms:created>
  <dcterms:modified xsi:type="dcterms:W3CDTF">2023-03-23T09:04:00Z</dcterms:modified>
</cp:coreProperties>
</file>